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97DD6B" w14:textId="77777777" w:rsidR="00381313" w:rsidRPr="008C6478" w:rsidRDefault="00381313" w:rsidP="00381313">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5D1602F3" w14:textId="77777777" w:rsidR="00381313" w:rsidRPr="008C6478" w:rsidRDefault="00F20504"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8C6478">
        <w:rPr>
          <w:rFonts w:asciiTheme="minorHAnsi" w:hAnsiTheme="minorHAnsi" w:cstheme="minorHAnsi"/>
          <w:noProof/>
          <w:snapToGrid/>
        </w:rPr>
        <w:drawing>
          <wp:inline distT="0" distB="0" distL="0" distR="0" wp14:anchorId="3F917B2C" wp14:editId="4B2F0ADE">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5598005A" w14:textId="77777777" w:rsidR="002F0A7C" w:rsidRPr="002F0A7C" w:rsidRDefault="002F0A7C" w:rsidP="002F0A7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2F0A7C">
        <w:rPr>
          <w:rFonts w:asciiTheme="minorHAnsi" w:hAnsiTheme="minorHAnsi" w:cstheme="minorHAnsi"/>
          <w:b/>
          <w:sz w:val="22"/>
          <w:szCs w:val="22"/>
        </w:rPr>
        <w:t>MINISTÉRIO DO DESENVOLVIMENTO, INDÚSTRIA, COMÉRCIO E SERVIÇOS</w:t>
      </w:r>
    </w:p>
    <w:p w14:paraId="43526ED0" w14:textId="77777777" w:rsidR="002F0A7C" w:rsidRPr="002F0A7C" w:rsidRDefault="002F0A7C" w:rsidP="002F0A7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2F0A7C">
        <w:rPr>
          <w:rFonts w:asciiTheme="minorHAnsi" w:hAnsiTheme="minorHAnsi" w:cstheme="minorHAnsi"/>
          <w:b/>
          <w:sz w:val="22"/>
          <w:szCs w:val="22"/>
        </w:rPr>
        <w:t>SECRETARIA DE COMÉRCIO EXTERIOR</w:t>
      </w:r>
    </w:p>
    <w:p w14:paraId="3F0FD8D2" w14:textId="4C71ED8A" w:rsidR="00E96EFC" w:rsidRPr="008C6478" w:rsidRDefault="002F0A7C" w:rsidP="002F0A7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2F0A7C">
        <w:rPr>
          <w:rFonts w:asciiTheme="minorHAnsi" w:hAnsiTheme="minorHAnsi" w:cstheme="minorHAnsi"/>
          <w:b/>
          <w:sz w:val="22"/>
          <w:szCs w:val="22"/>
        </w:rPr>
        <w:t>DEPARTAMENTO DE DEFESA COMERCIAL</w:t>
      </w:r>
      <w:r w:rsidR="00E96EFC" w:rsidRPr="008C6478">
        <w:rPr>
          <w:rFonts w:asciiTheme="minorHAnsi" w:hAnsiTheme="minorHAnsi" w:cstheme="minorHAnsi"/>
          <w:b/>
          <w:sz w:val="22"/>
          <w:szCs w:val="22"/>
        </w:rPr>
        <w:t xml:space="preserve"> </w:t>
      </w:r>
    </w:p>
    <w:p w14:paraId="190D73DB" w14:textId="77777777" w:rsidR="00381313"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rPr>
      </w:pPr>
    </w:p>
    <w:p w14:paraId="39525EEA" w14:textId="77777777" w:rsidR="00191926" w:rsidRDefault="0019192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rPr>
      </w:pPr>
    </w:p>
    <w:p w14:paraId="0C435C6C" w14:textId="77777777" w:rsidR="00191926" w:rsidRDefault="0019192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rPr>
      </w:pPr>
    </w:p>
    <w:p w14:paraId="3BC287A8" w14:textId="77777777" w:rsidR="00191926" w:rsidRPr="008C6478" w:rsidRDefault="0019192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4225793"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486730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4F7981A"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992FF01"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74D8FDF"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59534ED"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81C5CE9"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325374D" w14:textId="77777777" w:rsidR="00381313" w:rsidRPr="008C6478"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8C6478">
        <w:rPr>
          <w:rFonts w:asciiTheme="minorHAnsi" w:hAnsiTheme="minorHAnsi" w:cstheme="minorHAnsi"/>
          <w:b/>
          <w:sz w:val="32"/>
          <w:szCs w:val="32"/>
        </w:rPr>
        <w:t xml:space="preserve">QUESTIONÁRIO </w:t>
      </w:r>
      <w:r w:rsidR="00347B69" w:rsidRPr="008C6478">
        <w:rPr>
          <w:rFonts w:asciiTheme="minorHAnsi" w:hAnsiTheme="minorHAnsi" w:cstheme="minorHAnsi"/>
          <w:b/>
          <w:sz w:val="32"/>
          <w:szCs w:val="32"/>
        </w:rPr>
        <w:t>DO PRODUTOR NACIONAL</w:t>
      </w:r>
    </w:p>
    <w:p w14:paraId="55C76AF3"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E5ECE48"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61C9079"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40DF5683"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32"/>
          <w:szCs w:val="24"/>
          <w:lang w:eastAsia="ja-JP"/>
        </w:rPr>
      </w:pPr>
    </w:p>
    <w:p w14:paraId="42AB9227" w14:textId="533C60CA" w:rsidR="00381313" w:rsidRPr="008C6478" w:rsidRDefault="003C1BBD"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AC6BB5">
        <w:rPr>
          <w:rFonts w:asciiTheme="minorHAnsi" w:hAnsiTheme="minorHAnsi" w:cstheme="minorHAnsi"/>
          <w:sz w:val="24"/>
          <w:szCs w:val="24"/>
        </w:rPr>
        <w:t>Revisão de final de período da medida antidumping aplicada sobre as importações brasileiras de</w:t>
      </w:r>
      <w:r>
        <w:rPr>
          <w:rFonts w:asciiTheme="minorHAnsi" w:hAnsiTheme="minorHAnsi" w:cstheme="minorHAnsi"/>
          <w:sz w:val="24"/>
          <w:szCs w:val="24"/>
        </w:rPr>
        <w:t xml:space="preserve"> objetos de louça para mesa</w:t>
      </w:r>
      <w:r w:rsidRPr="00AC6BB5">
        <w:rPr>
          <w:rFonts w:asciiTheme="minorHAnsi" w:hAnsiTheme="minorHAnsi" w:cstheme="minorHAnsi"/>
          <w:sz w:val="24"/>
          <w:szCs w:val="24"/>
        </w:rPr>
        <w:t>,</w:t>
      </w:r>
      <w:r w:rsidRPr="00AC6BB5">
        <w:rPr>
          <w:rFonts w:asciiTheme="minorHAnsi" w:hAnsiTheme="minorHAnsi" w:cstheme="minorHAnsi"/>
          <w:color w:val="FF0000"/>
          <w:sz w:val="24"/>
          <w:szCs w:val="24"/>
        </w:rPr>
        <w:t xml:space="preserve"> </w:t>
      </w:r>
      <w:r w:rsidRPr="00AC6BB5">
        <w:rPr>
          <w:rFonts w:asciiTheme="minorHAnsi" w:hAnsiTheme="minorHAnsi" w:cstheme="minorHAnsi"/>
          <w:sz w:val="24"/>
          <w:szCs w:val="24"/>
        </w:rPr>
        <w:t>comumente classificadas no</w:t>
      </w:r>
      <w:r>
        <w:rPr>
          <w:rFonts w:asciiTheme="minorHAnsi" w:hAnsiTheme="minorHAnsi" w:cstheme="minorHAnsi"/>
          <w:sz w:val="24"/>
          <w:szCs w:val="24"/>
        </w:rPr>
        <w:t>s</w:t>
      </w:r>
      <w:r w:rsidRPr="00AC6BB5">
        <w:rPr>
          <w:rFonts w:asciiTheme="minorHAnsi" w:hAnsiTheme="minorHAnsi" w:cstheme="minorHAnsi"/>
          <w:sz w:val="24"/>
          <w:szCs w:val="24"/>
        </w:rPr>
        <w:t xml:space="preserve"> subit</w:t>
      </w:r>
      <w:r>
        <w:rPr>
          <w:rFonts w:asciiTheme="minorHAnsi" w:hAnsiTheme="minorHAnsi" w:cstheme="minorHAnsi"/>
          <w:sz w:val="24"/>
          <w:szCs w:val="24"/>
        </w:rPr>
        <w:t xml:space="preserve">ens </w:t>
      </w:r>
      <w:r w:rsidRPr="007F0220">
        <w:rPr>
          <w:rFonts w:asciiTheme="minorHAnsi" w:hAnsiTheme="minorHAnsi" w:cstheme="minorHAnsi"/>
          <w:sz w:val="24"/>
          <w:szCs w:val="24"/>
        </w:rPr>
        <w:t>6911.10.10, 6911.10.90, 6911.90.00 e 6912.00.00</w:t>
      </w:r>
      <w:r w:rsidRPr="00AC6BB5">
        <w:rPr>
          <w:rFonts w:asciiTheme="minorHAnsi" w:hAnsiTheme="minorHAnsi" w:cstheme="minorHAnsi"/>
          <w:sz w:val="24"/>
          <w:szCs w:val="24"/>
        </w:rPr>
        <w:t xml:space="preserve"> da Nomenclatura Comum do Mercosul – NCM, originárias d</w:t>
      </w:r>
      <w:r>
        <w:rPr>
          <w:rFonts w:asciiTheme="minorHAnsi" w:hAnsiTheme="minorHAnsi" w:cstheme="minorHAnsi"/>
          <w:sz w:val="24"/>
          <w:szCs w:val="24"/>
        </w:rPr>
        <w:t>a China.</w:t>
      </w:r>
    </w:p>
    <w:p w14:paraId="4B12B75C"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811326B"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FB25656"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7A70A38"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E3FCC40"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08B9F27" w14:textId="77777777" w:rsidR="00086EB6"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2192396" w14:textId="77777777" w:rsidR="00DB4BF8" w:rsidRDefault="00DB4BF8"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BC03696" w14:textId="77777777" w:rsidR="00DB4BF8" w:rsidRPr="008C6478" w:rsidRDefault="00DB4BF8"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7653DDD"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202FE95"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7ED816B"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D8ABB97" w14:textId="77777777" w:rsidR="00381313"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C8297AE" w14:textId="77777777" w:rsidR="00DB4BF8" w:rsidRDefault="00DB4BF8"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32B1C73" w14:textId="77777777" w:rsidR="00DB4BF8" w:rsidRDefault="00DB4BF8"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63E3C51" w14:textId="77777777" w:rsidR="00DB4BF8" w:rsidRDefault="00DB4BF8"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04D67A6" w14:textId="77777777" w:rsidR="00DB4BF8" w:rsidRDefault="00DB4BF8"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03173C4" w14:textId="77777777" w:rsidR="00DB4BF8" w:rsidRPr="008C6478" w:rsidRDefault="00DB4BF8"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E4B61E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CF7B0CA"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C2297D5" w14:textId="47FAFF38" w:rsidR="008C6478" w:rsidRPr="008C6478" w:rsidRDefault="008C6478"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bookmarkStart w:id="0" w:name="_Hlk79143108"/>
      <w:r w:rsidRPr="008C6478">
        <w:rPr>
          <w:rFonts w:asciiTheme="minorHAnsi" w:hAnsiTheme="minorHAnsi" w:cstheme="minorHAnsi"/>
          <w:iCs/>
          <w:sz w:val="24"/>
          <w:szCs w:val="24"/>
        </w:rPr>
        <w:t xml:space="preserve">dos </w:t>
      </w:r>
      <w:bookmarkStart w:id="1" w:name="_Hlk79508459"/>
      <w:r w:rsidRPr="008C6478">
        <w:rPr>
          <w:rFonts w:asciiTheme="minorHAnsi" w:hAnsiTheme="minorHAnsi" w:cstheme="minorHAnsi"/>
          <w:sz w:val="24"/>
          <w:szCs w:val="24"/>
        </w:rPr>
        <w:t>Processos SEI n</w:t>
      </w:r>
      <w:r w:rsidRPr="008C6478">
        <w:rPr>
          <w:rFonts w:asciiTheme="minorHAnsi" w:hAnsiTheme="minorHAnsi" w:cstheme="minorHAnsi"/>
          <w:sz w:val="24"/>
          <w:szCs w:val="24"/>
          <w:u w:val="single"/>
          <w:vertAlign w:val="superscript"/>
        </w:rPr>
        <w:t>os</w:t>
      </w:r>
      <w:r w:rsidRPr="008C6478">
        <w:rPr>
          <w:rFonts w:asciiTheme="minorHAnsi" w:hAnsiTheme="minorHAnsi" w:cstheme="minorHAnsi"/>
          <w:sz w:val="24"/>
          <w:szCs w:val="24"/>
        </w:rPr>
        <w:t xml:space="preserve"> </w:t>
      </w:r>
      <w:r w:rsidR="0070513D" w:rsidRPr="00CB6A0A">
        <w:rPr>
          <w:rFonts w:asciiTheme="minorHAnsi" w:hAnsiTheme="minorHAnsi" w:cstheme="minorHAnsi"/>
          <w:sz w:val="24"/>
          <w:szCs w:val="24"/>
        </w:rPr>
        <w:t>19972.002066/2024-51 (Restrito) e 19972.002090/2024-90 (Confidencial)</w:t>
      </w:r>
      <w:r w:rsidRPr="008C6478">
        <w:rPr>
          <w:rFonts w:asciiTheme="minorHAnsi" w:hAnsiTheme="minorHAnsi" w:cstheme="minorHAnsi"/>
          <w:sz w:val="24"/>
          <w:szCs w:val="24"/>
        </w:rPr>
        <w:t xml:space="preserve"> </w:t>
      </w:r>
      <w:bookmarkEnd w:id="0"/>
      <w:bookmarkEnd w:id="1"/>
    </w:p>
    <w:p w14:paraId="36EEC6FD" w14:textId="1181EF78" w:rsidR="00381313" w:rsidRPr="008C6478" w:rsidRDefault="00F663C2"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r w:rsidRPr="00AC6BB5">
        <w:rPr>
          <w:rFonts w:asciiTheme="minorHAnsi" w:hAnsiTheme="minorHAnsi" w:cstheme="minorHAnsi"/>
          <w:sz w:val="24"/>
          <w:szCs w:val="24"/>
        </w:rPr>
        <w:t>Contato: (+55 61) 2027-</w:t>
      </w:r>
      <w:r w:rsidRPr="00047B8F">
        <w:rPr>
          <w:rFonts w:asciiTheme="minorHAnsi" w:hAnsiTheme="minorHAnsi" w:cstheme="minorHAnsi"/>
          <w:sz w:val="24"/>
          <w:szCs w:val="24"/>
        </w:rPr>
        <w:t>5397 ou pelo endereço eletrônico objetosrev@mdic.gov.br</w:t>
      </w:r>
    </w:p>
    <w:p w14:paraId="0154B8A6" w14:textId="77777777" w:rsidR="00086EB6" w:rsidRPr="008C6478" w:rsidRDefault="00086EB6"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p>
    <w:p w14:paraId="2A3C5887" w14:textId="77777777" w:rsidR="00AE3976" w:rsidRPr="008C6478" w:rsidRDefault="001756BD" w:rsidP="00AE3976">
      <w:pPr>
        <w:pStyle w:val="Ttulo1"/>
        <w:pBdr>
          <w:top w:val="single" w:sz="6" w:space="0" w:color="auto"/>
        </w:pBdr>
        <w:rPr>
          <w:rFonts w:asciiTheme="minorHAnsi" w:hAnsiTheme="minorHAnsi" w:cstheme="minorHAnsi"/>
        </w:rPr>
      </w:pPr>
      <w:r w:rsidRPr="008C6478">
        <w:rPr>
          <w:rFonts w:asciiTheme="minorHAnsi" w:hAnsiTheme="minorHAnsi" w:cstheme="minorHAnsi"/>
        </w:rPr>
        <w:br w:type="page"/>
      </w:r>
      <w:bookmarkStart w:id="2" w:name="_Toc340425356"/>
      <w:r w:rsidR="00AE3976" w:rsidRPr="008C6478">
        <w:rPr>
          <w:rFonts w:asciiTheme="minorHAnsi" w:hAnsiTheme="minorHAnsi" w:cstheme="minorHAnsi"/>
        </w:rPr>
        <w:lastRenderedPageBreak/>
        <w:t>INSTRUÇÕES GERAIS</w:t>
      </w:r>
      <w:bookmarkEnd w:id="2"/>
    </w:p>
    <w:p w14:paraId="681CEA90" w14:textId="77777777" w:rsidR="00AE3976" w:rsidRPr="008C6478" w:rsidRDefault="00AE3976" w:rsidP="00AE3976">
      <w:pPr>
        <w:jc w:val="both"/>
        <w:rPr>
          <w:rFonts w:asciiTheme="minorHAnsi" w:hAnsiTheme="minorHAnsi" w:cstheme="minorHAnsi"/>
          <w:sz w:val="24"/>
        </w:rPr>
      </w:pPr>
    </w:p>
    <w:p w14:paraId="385F9282" w14:textId="444B295B" w:rsidR="00205634" w:rsidRPr="008C6478" w:rsidRDefault="007E4B19" w:rsidP="007E4B19">
      <w:pPr>
        <w:numPr>
          <w:ilvl w:val="0"/>
          <w:numId w:val="37"/>
        </w:numPr>
        <w:snapToGrid w:val="0"/>
        <w:ind w:left="0" w:right="-199"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  </w:t>
      </w:r>
      <w:r w:rsidR="007F0A43" w:rsidRPr="00AC6BB5">
        <w:rPr>
          <w:rFonts w:asciiTheme="minorHAnsi" w:hAnsiTheme="minorHAnsi" w:cstheme="minorHAnsi"/>
          <w:sz w:val="24"/>
          <w:szCs w:val="24"/>
        </w:rPr>
        <w:t>Este questionário tem por objetivo reunir informações necessárias à revisão de final de período da medida antidumping aplicada sobre as importações brasileiras de</w:t>
      </w:r>
      <w:r w:rsidR="007F0A43">
        <w:rPr>
          <w:rFonts w:asciiTheme="minorHAnsi" w:hAnsiTheme="minorHAnsi" w:cstheme="minorHAnsi"/>
          <w:sz w:val="24"/>
          <w:szCs w:val="24"/>
        </w:rPr>
        <w:t xml:space="preserve"> objetos de louça para mesa</w:t>
      </w:r>
      <w:r w:rsidR="007F0A43" w:rsidRPr="00AC6BB5">
        <w:rPr>
          <w:rFonts w:asciiTheme="minorHAnsi" w:hAnsiTheme="minorHAnsi" w:cstheme="minorHAnsi"/>
          <w:sz w:val="24"/>
          <w:szCs w:val="24"/>
        </w:rPr>
        <w:t>,</w:t>
      </w:r>
      <w:r w:rsidR="007F0A43" w:rsidRPr="00AC6BB5">
        <w:rPr>
          <w:rFonts w:asciiTheme="minorHAnsi" w:hAnsiTheme="minorHAnsi" w:cstheme="minorHAnsi"/>
          <w:color w:val="FF0000"/>
          <w:sz w:val="24"/>
          <w:szCs w:val="24"/>
        </w:rPr>
        <w:t xml:space="preserve"> </w:t>
      </w:r>
      <w:r w:rsidR="007F0A43" w:rsidRPr="00AC6BB5">
        <w:rPr>
          <w:rFonts w:asciiTheme="minorHAnsi" w:hAnsiTheme="minorHAnsi" w:cstheme="minorHAnsi"/>
          <w:sz w:val="24"/>
          <w:szCs w:val="24"/>
        </w:rPr>
        <w:t>comumente classificadas no</w:t>
      </w:r>
      <w:r w:rsidR="007F0A43">
        <w:rPr>
          <w:rFonts w:asciiTheme="minorHAnsi" w:hAnsiTheme="minorHAnsi" w:cstheme="minorHAnsi"/>
          <w:sz w:val="24"/>
          <w:szCs w:val="24"/>
        </w:rPr>
        <w:t>s</w:t>
      </w:r>
      <w:r w:rsidR="007F0A43" w:rsidRPr="00AC6BB5">
        <w:rPr>
          <w:rFonts w:asciiTheme="minorHAnsi" w:hAnsiTheme="minorHAnsi" w:cstheme="minorHAnsi"/>
          <w:sz w:val="24"/>
          <w:szCs w:val="24"/>
        </w:rPr>
        <w:t xml:space="preserve"> subit</w:t>
      </w:r>
      <w:r w:rsidR="007F0A43">
        <w:rPr>
          <w:rFonts w:asciiTheme="minorHAnsi" w:hAnsiTheme="minorHAnsi" w:cstheme="minorHAnsi"/>
          <w:sz w:val="24"/>
          <w:szCs w:val="24"/>
        </w:rPr>
        <w:t xml:space="preserve">ens </w:t>
      </w:r>
      <w:r w:rsidR="007F0A43" w:rsidRPr="007F0220">
        <w:rPr>
          <w:rFonts w:asciiTheme="minorHAnsi" w:hAnsiTheme="minorHAnsi" w:cstheme="minorHAnsi"/>
          <w:sz w:val="24"/>
          <w:szCs w:val="24"/>
        </w:rPr>
        <w:t>6911.10.10, 6911.10.90, 6911.90.00 e 6912.00.00</w:t>
      </w:r>
      <w:r w:rsidR="007F0A43" w:rsidRPr="00AC6BB5">
        <w:rPr>
          <w:rFonts w:asciiTheme="minorHAnsi" w:hAnsiTheme="minorHAnsi" w:cstheme="minorHAnsi"/>
          <w:sz w:val="24"/>
          <w:szCs w:val="24"/>
        </w:rPr>
        <w:t xml:space="preserve"> da Nomenclatura Comum do Mercosul – NCM, originárias d</w:t>
      </w:r>
      <w:r w:rsidR="007F0A43">
        <w:rPr>
          <w:rFonts w:asciiTheme="minorHAnsi" w:hAnsiTheme="minorHAnsi" w:cstheme="minorHAnsi"/>
          <w:sz w:val="24"/>
          <w:szCs w:val="24"/>
        </w:rPr>
        <w:t>a China</w:t>
      </w:r>
      <w:r w:rsidR="007F0A43" w:rsidRPr="00AC6BB5">
        <w:rPr>
          <w:rFonts w:asciiTheme="minorHAnsi" w:hAnsiTheme="minorHAnsi" w:cstheme="minorHAnsi"/>
          <w:sz w:val="24"/>
          <w:szCs w:val="24"/>
        </w:rPr>
        <w:t>, e de dano à indústria doméstica decorrente de tal prática</w:t>
      </w:r>
      <w:r w:rsidR="00A12672" w:rsidRPr="008C6478">
        <w:rPr>
          <w:rFonts w:asciiTheme="minorHAnsi" w:hAnsiTheme="minorHAnsi" w:cstheme="minorHAnsi"/>
          <w:sz w:val="24"/>
          <w:szCs w:val="24"/>
        </w:rPr>
        <w:t>.</w:t>
      </w:r>
    </w:p>
    <w:p w14:paraId="45844E82" w14:textId="77777777" w:rsidR="00AE3976" w:rsidRPr="008C6478" w:rsidRDefault="00AE3976" w:rsidP="00AE3976">
      <w:pPr>
        <w:jc w:val="both"/>
        <w:rPr>
          <w:rFonts w:asciiTheme="minorHAnsi" w:hAnsiTheme="minorHAnsi" w:cstheme="minorHAnsi"/>
          <w:sz w:val="24"/>
          <w:szCs w:val="24"/>
        </w:rPr>
      </w:pPr>
    </w:p>
    <w:p w14:paraId="7FC49D6D" w14:textId="77777777" w:rsidR="000D0087" w:rsidRPr="008C6478" w:rsidRDefault="00AE3976"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Além das instruções contidas neste questionário, devem ser observadas as orientações presentes na notificação relativa ao início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w:t>
      </w:r>
    </w:p>
    <w:p w14:paraId="34D85463"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 xml:space="preserve"> </w:t>
      </w:r>
    </w:p>
    <w:p w14:paraId="6A2A221E" w14:textId="77777777" w:rsidR="00AE3976" w:rsidRPr="008C6478" w:rsidRDefault="000D0087"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A resposta a este questionário deve ser capeada por documento assinado por pessoa que tenha poderes para atuar em nome da empresa, conforme modelo constante do Apêndice I.</w:t>
      </w:r>
    </w:p>
    <w:p w14:paraId="6D6BD607" w14:textId="77777777" w:rsidR="00AE3976" w:rsidRPr="008C6478" w:rsidRDefault="00AE3976" w:rsidP="00AE3976">
      <w:pPr>
        <w:pStyle w:val="PargrafodaLista"/>
        <w:rPr>
          <w:rFonts w:asciiTheme="minorHAnsi" w:hAnsiTheme="minorHAnsi" w:cstheme="minorHAnsi"/>
          <w:sz w:val="24"/>
          <w:szCs w:val="24"/>
        </w:rPr>
      </w:pPr>
    </w:p>
    <w:p w14:paraId="5CFEB16B" w14:textId="279229BB" w:rsidR="00AE3976" w:rsidRPr="008C6478" w:rsidRDefault="00AE3976"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Toda documentação a ser apresentada </w:t>
      </w:r>
      <w:r w:rsidR="002F0A7C">
        <w:rPr>
          <w:rFonts w:asciiTheme="minorHAnsi" w:hAnsiTheme="minorHAnsi" w:cstheme="minorHAnsi"/>
          <w:sz w:val="24"/>
          <w:szCs w:val="24"/>
        </w:rPr>
        <w:t>ao DECOM</w:t>
      </w:r>
      <w:r w:rsidRPr="008C6478">
        <w:rPr>
          <w:rFonts w:asciiTheme="minorHAnsi" w:hAnsiTheme="minorHAnsi" w:cstheme="minorHAnsi"/>
          <w:sz w:val="24"/>
          <w:szCs w:val="24"/>
        </w:rPr>
        <w:t xml:space="preserve"> deverá sempre fazer referência ao produto objeto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 xml:space="preserve"> e ao número do processo indicado na capa deste questionário.</w:t>
      </w:r>
    </w:p>
    <w:p w14:paraId="31E93ED9" w14:textId="77777777" w:rsidR="00AE3976" w:rsidRPr="008C6478" w:rsidRDefault="00AE3976" w:rsidP="00AE3976">
      <w:pPr>
        <w:pStyle w:val="PargrafodaLista"/>
        <w:rPr>
          <w:rFonts w:asciiTheme="minorHAnsi" w:hAnsiTheme="minorHAnsi" w:cstheme="minorHAnsi"/>
          <w:sz w:val="24"/>
          <w:szCs w:val="24"/>
        </w:rPr>
      </w:pPr>
    </w:p>
    <w:p w14:paraId="5C1CD0AA" w14:textId="77777777" w:rsidR="00AE3976" w:rsidRPr="008C6478" w:rsidRDefault="00AE3976"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As respos</w:t>
      </w:r>
      <w:r w:rsidR="00EE574B" w:rsidRPr="008C6478">
        <w:rPr>
          <w:rFonts w:asciiTheme="minorHAnsi" w:hAnsiTheme="minorHAnsi" w:cstheme="minorHAnsi"/>
          <w:sz w:val="24"/>
          <w:szCs w:val="24"/>
        </w:rPr>
        <w:t>tas devem ser claras e precisas.</w:t>
      </w:r>
      <w:r w:rsidRPr="008C6478">
        <w:rPr>
          <w:rFonts w:asciiTheme="minorHAnsi" w:hAnsiTheme="minorHAnsi" w:cstheme="minorHAnsi"/>
          <w:sz w:val="24"/>
          <w:szCs w:val="24"/>
        </w:rPr>
        <w:t xml:space="preserve"> </w:t>
      </w:r>
      <w:r w:rsidR="00EE574B" w:rsidRPr="008C6478">
        <w:rPr>
          <w:rFonts w:asciiTheme="minorHAnsi" w:hAnsiTheme="minorHAnsi" w:cstheme="minorHAnsi"/>
          <w:sz w:val="24"/>
          <w:szCs w:val="24"/>
        </w:rPr>
        <w:t>Todas as informações apresentadas deverão vir acompanhadas de comprovação, de justificativa e das fontes e metodologias utilizadas.</w:t>
      </w:r>
      <w:r w:rsidRPr="008C6478">
        <w:rPr>
          <w:rFonts w:asciiTheme="minorHAnsi" w:hAnsiTheme="minorHAnsi" w:cstheme="minorHAnsi"/>
          <w:sz w:val="24"/>
          <w:szCs w:val="24"/>
        </w:rPr>
        <w:t xml:space="preserve"> Quaisquer informações consideradas relevantes ou pertinentes ao processo, mesmo que não tenham sido solicitadas, podem ser igualmente apresentadas. </w:t>
      </w:r>
    </w:p>
    <w:p w14:paraId="587DEEAF" w14:textId="77777777" w:rsidR="00AE3976" w:rsidRPr="008C6478" w:rsidRDefault="00AE3976" w:rsidP="00AE3976">
      <w:pPr>
        <w:pStyle w:val="PargrafodaLista"/>
        <w:rPr>
          <w:rFonts w:asciiTheme="minorHAnsi" w:hAnsiTheme="minorHAnsi" w:cstheme="minorHAnsi"/>
          <w:sz w:val="24"/>
          <w:szCs w:val="24"/>
        </w:rPr>
      </w:pPr>
    </w:p>
    <w:p w14:paraId="723AA31C" w14:textId="0D2C95A8" w:rsidR="00AE3976" w:rsidRDefault="002F0A7C" w:rsidP="00F32D9E">
      <w:pPr>
        <w:numPr>
          <w:ilvl w:val="0"/>
          <w:numId w:val="31"/>
        </w:numPr>
        <w:ind w:left="0" w:firstLine="0"/>
        <w:jc w:val="both"/>
        <w:rPr>
          <w:rFonts w:asciiTheme="minorHAnsi" w:hAnsiTheme="minorHAnsi" w:cstheme="minorHAnsi"/>
          <w:sz w:val="24"/>
          <w:szCs w:val="24"/>
        </w:rPr>
      </w:pPr>
      <w:r>
        <w:rPr>
          <w:rFonts w:asciiTheme="minorHAnsi" w:hAnsiTheme="minorHAnsi" w:cstheme="minorHAnsi"/>
          <w:sz w:val="24"/>
          <w:szCs w:val="24"/>
        </w:rPr>
        <w:t>O DECOM</w:t>
      </w:r>
      <w:r w:rsidR="00F32D9E" w:rsidRPr="008C6478">
        <w:rPr>
          <w:rFonts w:asciiTheme="minorHAnsi" w:hAnsiTheme="minorHAnsi" w:cstheme="minorHAnsi"/>
          <w:sz w:val="24"/>
          <w:szCs w:val="24"/>
        </w:rPr>
        <w:t xml:space="preserve"> poderá conduzir verificação </w:t>
      </w:r>
      <w:r w:rsidR="00F32D9E" w:rsidRPr="008C6478">
        <w:rPr>
          <w:rFonts w:asciiTheme="minorHAnsi" w:hAnsiTheme="minorHAnsi" w:cstheme="minorHAnsi"/>
          <w:b/>
          <w:iCs/>
          <w:sz w:val="24"/>
          <w:szCs w:val="24"/>
        </w:rPr>
        <w:t>in loco</w:t>
      </w:r>
      <w:r w:rsidR="00F32D9E" w:rsidRPr="008C6478">
        <w:rPr>
          <w:rFonts w:asciiTheme="minorHAnsi" w:hAnsiTheme="minorHAnsi" w:cstheme="minorHAnsi"/>
          <w:i/>
          <w:iCs/>
          <w:sz w:val="24"/>
          <w:szCs w:val="24"/>
        </w:rPr>
        <w:t xml:space="preserve"> </w:t>
      </w:r>
      <w:r w:rsidR="00F32D9E" w:rsidRPr="008C6478">
        <w:rPr>
          <w:rFonts w:asciiTheme="minorHAnsi" w:hAnsiTheme="minorHAnsi" w:cstheme="minorHAnsi"/>
          <w:sz w:val="24"/>
          <w:szCs w:val="24"/>
        </w:rPr>
        <w:t xml:space="preserve">para examinar os registros da empresa e comprovar as informações fornecidas. Planilhas e documentos auxiliares utilizados na elaboração da resposta ao questionário devem ser preservados, para fins de eventual verificação </w:t>
      </w:r>
      <w:r w:rsidR="00F32D9E" w:rsidRPr="008C6478">
        <w:rPr>
          <w:rFonts w:asciiTheme="minorHAnsi" w:hAnsiTheme="minorHAnsi" w:cstheme="minorHAnsi"/>
          <w:b/>
          <w:iCs/>
          <w:sz w:val="24"/>
          <w:szCs w:val="24"/>
        </w:rPr>
        <w:t>in loco</w:t>
      </w:r>
      <w:r w:rsidR="00AE3976" w:rsidRPr="008C6478">
        <w:rPr>
          <w:rFonts w:asciiTheme="minorHAnsi" w:hAnsiTheme="minorHAnsi" w:cstheme="minorHAnsi"/>
          <w:sz w:val="24"/>
          <w:szCs w:val="24"/>
        </w:rPr>
        <w:t>.</w:t>
      </w:r>
      <w:r w:rsidR="00191926">
        <w:rPr>
          <w:rFonts w:asciiTheme="minorHAnsi" w:hAnsiTheme="minorHAnsi" w:cstheme="minorHAnsi"/>
          <w:sz w:val="24"/>
          <w:szCs w:val="24"/>
        </w:rPr>
        <w:t xml:space="preserve"> </w:t>
      </w:r>
      <w:r w:rsidR="00191926" w:rsidRPr="00117D44">
        <w:rPr>
          <w:rFonts w:asciiTheme="minorHAnsi" w:hAnsiTheme="minorHAnsi" w:cstheme="minorHAnsi"/>
          <w:sz w:val="24"/>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191926">
        <w:rPr>
          <w:rFonts w:asciiTheme="minorHAnsi" w:hAnsiTheme="minorHAnsi" w:cstheme="minorHAnsi"/>
          <w:sz w:val="24"/>
          <w:szCs w:val="24"/>
        </w:rPr>
        <w:t>.</w:t>
      </w:r>
    </w:p>
    <w:p w14:paraId="7386E0F0" w14:textId="77777777" w:rsidR="00191926" w:rsidRDefault="00191926" w:rsidP="00191926">
      <w:pPr>
        <w:pStyle w:val="PargrafodaLista"/>
        <w:jc w:val="right"/>
        <w:rPr>
          <w:rFonts w:asciiTheme="minorHAnsi" w:hAnsiTheme="minorHAnsi" w:cstheme="minorHAnsi"/>
          <w:sz w:val="24"/>
          <w:szCs w:val="24"/>
        </w:rPr>
      </w:pPr>
    </w:p>
    <w:p w14:paraId="06EAA9F5" w14:textId="01B389B0" w:rsidR="00191926" w:rsidRPr="008C6478" w:rsidRDefault="00191926" w:rsidP="00F32D9E">
      <w:pPr>
        <w:numPr>
          <w:ilvl w:val="0"/>
          <w:numId w:val="31"/>
        </w:numPr>
        <w:ind w:left="0" w:firstLine="0"/>
        <w:jc w:val="both"/>
        <w:rPr>
          <w:rFonts w:asciiTheme="minorHAnsi" w:hAnsiTheme="minorHAnsi" w:cstheme="minorHAnsi"/>
          <w:sz w:val="24"/>
          <w:szCs w:val="24"/>
        </w:rPr>
      </w:pPr>
      <w:r>
        <w:rPr>
          <w:rFonts w:ascii="Calibri" w:hAnsi="Calibri" w:cs="Calibri"/>
          <w:sz w:val="24"/>
          <w:szCs w:val="24"/>
        </w:rPr>
        <w:t xml:space="preserve">Durante eventual verificação </w:t>
      </w:r>
      <w:r w:rsidRPr="00963C8C">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p>
    <w:p w14:paraId="4E906CD2" w14:textId="77777777" w:rsidR="00FA2781" w:rsidRPr="008C6478" w:rsidRDefault="00FA2781" w:rsidP="00FA2781">
      <w:pPr>
        <w:pStyle w:val="PargrafodaLista"/>
        <w:rPr>
          <w:rFonts w:asciiTheme="minorHAnsi" w:hAnsiTheme="minorHAnsi" w:cstheme="minorHAnsi"/>
          <w:sz w:val="24"/>
          <w:szCs w:val="24"/>
        </w:rPr>
      </w:pPr>
    </w:p>
    <w:p w14:paraId="15AB93AD"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724D1016" w14:textId="77777777" w:rsidR="00FA2781" w:rsidRPr="008C6478" w:rsidRDefault="00FA2781" w:rsidP="00FA2781">
      <w:pPr>
        <w:pStyle w:val="PargrafodaLista"/>
        <w:rPr>
          <w:rFonts w:asciiTheme="minorHAnsi" w:hAnsiTheme="minorHAnsi" w:cstheme="minorHAnsi"/>
          <w:sz w:val="24"/>
          <w:szCs w:val="24"/>
        </w:rPr>
      </w:pPr>
    </w:p>
    <w:p w14:paraId="116F1DB2" w14:textId="1096170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Tanto as justificativas quanto o resumo não confidencial deverão constar da versão restrita da resposta ao questionário.</w:t>
      </w:r>
    </w:p>
    <w:p w14:paraId="6ED2F952" w14:textId="77777777" w:rsidR="00FA2781" w:rsidRPr="008C6478" w:rsidRDefault="00FA2781" w:rsidP="00FA2781">
      <w:pPr>
        <w:pStyle w:val="PargrafodaLista"/>
        <w:rPr>
          <w:rFonts w:asciiTheme="minorHAnsi" w:hAnsiTheme="minorHAnsi" w:cstheme="minorHAnsi"/>
          <w:sz w:val="24"/>
          <w:szCs w:val="24"/>
        </w:rPr>
      </w:pPr>
    </w:p>
    <w:p w14:paraId="2EB3BFD1"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 versão confidencial da resposta ao questionário, assim como outras informações confidenciais, deverá conter a expressão </w:t>
      </w:r>
      <w:r w:rsidRPr="008C6478">
        <w:rPr>
          <w:rFonts w:asciiTheme="minorHAnsi" w:hAnsiTheme="minorHAnsi" w:cstheme="minorHAnsi"/>
          <w:b/>
          <w:color w:val="FF0000"/>
          <w:sz w:val="24"/>
          <w:szCs w:val="24"/>
        </w:rPr>
        <w:t>CONFIDENCIAL</w:t>
      </w:r>
      <w:r w:rsidRPr="008C6478">
        <w:rPr>
          <w:rFonts w:asciiTheme="minorHAnsi" w:hAnsiTheme="minorHAnsi" w:cstheme="minorHAnsi"/>
          <w:color w:val="FF0000"/>
          <w:sz w:val="24"/>
          <w:szCs w:val="24"/>
        </w:rPr>
        <w:t xml:space="preserve"> </w:t>
      </w:r>
      <w:r w:rsidRPr="008C6478">
        <w:rPr>
          <w:rFonts w:asciiTheme="minorHAnsi" w:hAnsiTheme="minorHAnsi" w:cstheme="minorHAnsi"/>
          <w:sz w:val="24"/>
          <w:szCs w:val="24"/>
        </w:rPr>
        <w:t>em todas as suas páginas, centralizada no alto e no pé de cada página, em cor vermelha.</w:t>
      </w:r>
    </w:p>
    <w:p w14:paraId="40D286AC" w14:textId="77777777" w:rsidR="00FA2781" w:rsidRPr="008C6478" w:rsidRDefault="00FA2781" w:rsidP="00FA2781">
      <w:pPr>
        <w:pStyle w:val="PargrafodaLista"/>
        <w:rPr>
          <w:rFonts w:asciiTheme="minorHAnsi" w:hAnsiTheme="minorHAnsi" w:cstheme="minorHAnsi"/>
          <w:sz w:val="24"/>
          <w:szCs w:val="24"/>
        </w:rPr>
      </w:pPr>
    </w:p>
    <w:p w14:paraId="678554D7"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 versão restrita da resposta ao questionário deverá conter a expressão </w:t>
      </w:r>
      <w:r w:rsidRPr="008C6478">
        <w:rPr>
          <w:rFonts w:asciiTheme="minorHAnsi" w:hAnsiTheme="minorHAnsi" w:cstheme="minorHAnsi"/>
          <w:b/>
          <w:color w:val="0070C0"/>
          <w:sz w:val="24"/>
          <w:szCs w:val="24"/>
        </w:rPr>
        <w:t>RESTRITA</w:t>
      </w:r>
      <w:r w:rsidRPr="008C6478">
        <w:rPr>
          <w:rFonts w:asciiTheme="minorHAnsi" w:hAnsiTheme="minorHAnsi" w:cstheme="minorHAnsi"/>
          <w:color w:val="0070C0"/>
          <w:sz w:val="24"/>
          <w:szCs w:val="24"/>
        </w:rPr>
        <w:t xml:space="preserve"> </w:t>
      </w:r>
      <w:r w:rsidRPr="008C6478">
        <w:rPr>
          <w:rFonts w:asciiTheme="minorHAnsi" w:hAnsiTheme="minorHAnsi" w:cstheme="minorHAnsi"/>
          <w:sz w:val="24"/>
          <w:szCs w:val="24"/>
        </w:rPr>
        <w:t xml:space="preserve">em todas as suas páginas, centralizada no alto e no pé de cada página, na cor azul. </w:t>
      </w:r>
    </w:p>
    <w:p w14:paraId="0114AC94" w14:textId="77777777" w:rsidR="00FA2781" w:rsidRPr="008C6478" w:rsidRDefault="00FA2781" w:rsidP="00FA2781">
      <w:pPr>
        <w:pStyle w:val="PargrafodaLista"/>
        <w:rPr>
          <w:rFonts w:asciiTheme="minorHAnsi" w:hAnsiTheme="minorHAnsi" w:cstheme="minorHAnsi"/>
          <w:sz w:val="24"/>
          <w:szCs w:val="24"/>
        </w:rPr>
      </w:pPr>
    </w:p>
    <w:p w14:paraId="112D4F88"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Será dispensado tratamento de informação pública a todas as informações que não forem </w:t>
      </w:r>
      <w:r w:rsidRPr="008C6478">
        <w:rPr>
          <w:rFonts w:asciiTheme="minorHAnsi" w:hAnsiTheme="minorHAnsi" w:cstheme="minorHAnsi"/>
          <w:sz w:val="24"/>
          <w:szCs w:val="24"/>
        </w:rPr>
        <w:lastRenderedPageBreak/>
        <w:t xml:space="preserve">claramente identificadas como confidenciais ou restritas. </w:t>
      </w:r>
    </w:p>
    <w:p w14:paraId="1250DCDE" w14:textId="77777777" w:rsidR="00FA2781" w:rsidRPr="008C6478" w:rsidRDefault="00FA2781" w:rsidP="00FA2781">
      <w:pPr>
        <w:pStyle w:val="PargrafodaLista"/>
        <w:rPr>
          <w:rFonts w:asciiTheme="minorHAnsi" w:hAnsiTheme="minorHAnsi" w:cstheme="minorHAnsi"/>
          <w:sz w:val="24"/>
          <w:szCs w:val="24"/>
        </w:rPr>
      </w:pPr>
    </w:p>
    <w:p w14:paraId="4335E210" w14:textId="4FEEDCDB" w:rsidR="00FA2781" w:rsidRPr="00AE4245" w:rsidRDefault="00AE4245"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3" w:name="_Hlk80275877"/>
      <w:bookmarkStart w:id="4" w:name="_Hlk80274858"/>
      <w:r w:rsidRPr="00AE4245">
        <w:rPr>
          <w:rFonts w:asciiTheme="minorHAnsi" w:hAnsiTheme="minorHAnsi" w:cstheme="minorHAnsi"/>
          <w:color w:val="201F1E"/>
          <w:sz w:val="24"/>
          <w:szCs w:val="24"/>
        </w:rPr>
        <w:t>Nos termos da Portaria SECEX n</w:t>
      </w:r>
      <w:r w:rsidRPr="00AE4245">
        <w:rPr>
          <w:rFonts w:asciiTheme="minorHAnsi" w:hAnsiTheme="minorHAnsi" w:cstheme="minorHAnsi"/>
          <w:strike/>
          <w:color w:val="201F1E"/>
          <w:sz w:val="24"/>
          <w:szCs w:val="24"/>
        </w:rPr>
        <w:t>º</w:t>
      </w:r>
      <w:r w:rsidRPr="00AE4245">
        <w:rPr>
          <w:rFonts w:asciiTheme="minorHAnsi" w:hAnsiTheme="minorHAnsi" w:cstheme="minorHAnsi"/>
          <w:color w:val="201F1E"/>
          <w:sz w:val="24"/>
          <w:szCs w:val="24"/>
        </w:rPr>
        <w:t> </w:t>
      </w:r>
      <w:r w:rsidR="00A43951">
        <w:rPr>
          <w:rFonts w:asciiTheme="minorHAnsi" w:hAnsiTheme="minorHAnsi" w:cstheme="minorHAnsi"/>
          <w:color w:val="201F1E"/>
          <w:sz w:val="24"/>
          <w:szCs w:val="24"/>
        </w:rPr>
        <w:t>162</w:t>
      </w:r>
      <w:r w:rsidRPr="00AE4245">
        <w:rPr>
          <w:rFonts w:asciiTheme="minorHAnsi" w:hAnsiTheme="minorHAnsi" w:cstheme="minorHAnsi"/>
          <w:color w:val="201F1E"/>
          <w:sz w:val="24"/>
          <w:szCs w:val="24"/>
        </w:rPr>
        <w:t xml:space="preserve">, de </w:t>
      </w:r>
      <w:r w:rsidR="00A43951">
        <w:rPr>
          <w:rFonts w:asciiTheme="minorHAnsi" w:hAnsiTheme="minorHAnsi" w:cstheme="minorHAnsi"/>
          <w:color w:val="201F1E"/>
          <w:sz w:val="24"/>
          <w:szCs w:val="24"/>
        </w:rPr>
        <w:t>06</w:t>
      </w:r>
      <w:r w:rsidRPr="00AE4245">
        <w:rPr>
          <w:rFonts w:asciiTheme="minorHAnsi" w:hAnsiTheme="minorHAnsi" w:cstheme="minorHAnsi"/>
          <w:color w:val="201F1E"/>
          <w:sz w:val="24"/>
          <w:szCs w:val="24"/>
        </w:rPr>
        <w:t xml:space="preserve"> de </w:t>
      </w:r>
      <w:r w:rsidR="00A43951">
        <w:rPr>
          <w:rFonts w:asciiTheme="minorHAnsi" w:hAnsiTheme="minorHAnsi" w:cstheme="minorHAnsi"/>
          <w:color w:val="201F1E"/>
          <w:sz w:val="24"/>
          <w:szCs w:val="24"/>
        </w:rPr>
        <w:t>janeiro</w:t>
      </w:r>
      <w:r w:rsidRPr="00AE4245">
        <w:rPr>
          <w:rFonts w:asciiTheme="minorHAnsi" w:hAnsiTheme="minorHAnsi" w:cstheme="minorHAnsi"/>
          <w:color w:val="201F1E"/>
          <w:sz w:val="24"/>
          <w:szCs w:val="24"/>
        </w:rPr>
        <w:t xml:space="preserve"> de 202</w:t>
      </w:r>
      <w:r w:rsidR="00A43951">
        <w:rPr>
          <w:rFonts w:asciiTheme="minorHAnsi" w:hAnsiTheme="minorHAnsi" w:cstheme="minorHAnsi"/>
          <w:color w:val="201F1E"/>
          <w:sz w:val="24"/>
          <w:szCs w:val="24"/>
        </w:rPr>
        <w:t>2</w:t>
      </w:r>
      <w:r w:rsidRPr="00AE4245">
        <w:rPr>
          <w:rFonts w:asciiTheme="minorHAnsi" w:hAnsiTheme="minorHAnsi" w:cstheme="minorHAnsi"/>
          <w:color w:val="201F1E"/>
          <w:sz w:val="24"/>
          <w:szCs w:val="24"/>
        </w:rPr>
        <w:t>, uma versão confidencial e uma versão restrita da resposta ao questionário deverão ser protocoladas de forma simultânea, por meio de “peticionamento intercorrente”, respectivamente nos Processos SEI n</w:t>
      </w:r>
      <w:r w:rsidRPr="00AE4245">
        <w:rPr>
          <w:rFonts w:asciiTheme="minorHAnsi" w:hAnsiTheme="minorHAnsi" w:cstheme="minorHAnsi"/>
          <w:color w:val="201F1E"/>
          <w:sz w:val="24"/>
          <w:szCs w:val="24"/>
          <w:u w:val="single"/>
          <w:vertAlign w:val="superscript"/>
        </w:rPr>
        <w:t>os</w:t>
      </w:r>
      <w:r w:rsidRPr="00AE4245">
        <w:rPr>
          <w:rFonts w:asciiTheme="minorHAnsi" w:hAnsiTheme="minorHAnsi" w:cstheme="minorHAnsi"/>
          <w:color w:val="201F1E"/>
          <w:sz w:val="24"/>
          <w:szCs w:val="24"/>
        </w:rPr>
        <w:t xml:space="preserve"> </w:t>
      </w:r>
      <w:r w:rsidR="00FD6BB1" w:rsidRPr="00CB6A0A">
        <w:rPr>
          <w:rFonts w:asciiTheme="minorHAnsi" w:hAnsiTheme="minorHAnsi" w:cstheme="minorHAnsi"/>
          <w:sz w:val="24"/>
          <w:szCs w:val="24"/>
        </w:rPr>
        <w:t>19972.002066/2024-51 (Restrito) e 19972.002090/2024-90 (Confidencial)</w:t>
      </w:r>
      <w:r w:rsidRPr="00AE4245">
        <w:rPr>
          <w:rFonts w:asciiTheme="minorHAnsi" w:hAnsiTheme="minorHAnsi" w:cstheme="minorHAnsi"/>
          <w:color w:val="201F1E"/>
          <w:sz w:val="24"/>
          <w:szCs w:val="24"/>
        </w:rPr>
        <w:t xml:space="preserve"> no Sistema Eletrônico de Informações - SEI, disponível em </w:t>
      </w:r>
      <w:hyperlink r:id="rId12" w:tgtFrame="_blank" w:history="1">
        <w:r w:rsidRPr="00AE4245">
          <w:rPr>
            <w:rStyle w:val="Hyperlink"/>
            <w:rFonts w:asciiTheme="minorHAnsi" w:hAnsiTheme="minorHAnsi" w:cstheme="minorHAnsi"/>
            <w:sz w:val="24"/>
            <w:szCs w:val="24"/>
          </w:rPr>
          <w:t>https://www.gov.br/economia/pt-br/acesso-a-informacao/sei/usuario-externo-1</w:t>
        </w:r>
      </w:hyperlink>
      <w:r w:rsidRPr="00AE4245">
        <w:rPr>
          <w:rFonts w:asciiTheme="minorHAnsi" w:hAnsiTheme="minorHAnsi" w:cstheme="minorHAnsi"/>
          <w:color w:val="201F1E"/>
          <w:sz w:val="24"/>
          <w:szCs w:val="24"/>
        </w:rPr>
        <w:t>  </w:t>
      </w:r>
      <w:r w:rsidR="008C6478" w:rsidRPr="00AE4245">
        <w:rPr>
          <w:rFonts w:asciiTheme="minorHAnsi" w:hAnsiTheme="minorHAnsi" w:cstheme="minorHAnsi"/>
          <w:sz w:val="24"/>
          <w:szCs w:val="24"/>
        </w:rPr>
        <w:t>.</w:t>
      </w:r>
      <w:bookmarkEnd w:id="3"/>
      <w:r w:rsidR="008C6478" w:rsidRPr="00AE4245">
        <w:rPr>
          <w:rFonts w:asciiTheme="minorHAnsi" w:hAnsiTheme="minorHAnsi" w:cstheme="minorHAnsi"/>
          <w:sz w:val="24"/>
          <w:szCs w:val="24"/>
        </w:rPr>
        <w:t xml:space="preserve"> </w:t>
      </w:r>
      <w:bookmarkEnd w:id="4"/>
      <w:r w:rsidR="00FA2781" w:rsidRPr="00AE4245">
        <w:rPr>
          <w:rFonts w:asciiTheme="minorHAnsi" w:hAnsiTheme="minorHAnsi" w:cstheme="minorHAnsi"/>
          <w:sz w:val="24"/>
          <w:szCs w:val="24"/>
        </w:rPr>
        <w:t xml:space="preserve"> </w:t>
      </w:r>
    </w:p>
    <w:p w14:paraId="052E64DB" w14:textId="77777777" w:rsidR="00A4521B" w:rsidRPr="008C6478" w:rsidRDefault="00A4521B" w:rsidP="00A4521B">
      <w:pPr>
        <w:pStyle w:val="PargrafodaLista"/>
        <w:rPr>
          <w:rFonts w:asciiTheme="minorHAnsi" w:hAnsiTheme="minorHAnsi" w:cstheme="minorHAnsi"/>
          <w:sz w:val="24"/>
          <w:szCs w:val="24"/>
        </w:rPr>
      </w:pPr>
    </w:p>
    <w:p w14:paraId="5FDFEA0B" w14:textId="77777777" w:rsidR="00A4521B" w:rsidRPr="008C6478" w:rsidRDefault="00A4521B" w:rsidP="00A4521B">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5" w:name="_Hlk49522732"/>
      <w:r w:rsidRPr="008C6478">
        <w:rPr>
          <w:rFonts w:asciiTheme="minorHAnsi" w:hAnsiTheme="minorHAnsi" w:cstheme="minorHAnsi"/>
          <w:sz w:val="24"/>
          <w:szCs w:val="24"/>
        </w:rPr>
        <w:t>Recomenda-se que os arquivos sejam nomeados de forma curta, XX_YYYY_nome arquivo, sendo XX = número do arquivo (correspondendo à quantidade de arquivos enviada) e YYYY = tratamento do documento (CONF ou REST).</w:t>
      </w:r>
    </w:p>
    <w:bookmarkEnd w:id="5"/>
    <w:p w14:paraId="2C228296" w14:textId="77777777" w:rsidR="00A4521B" w:rsidRPr="008C6478" w:rsidRDefault="00A4521B" w:rsidP="00A4521B">
      <w:pPr>
        <w:tabs>
          <w:tab w:val="left" w:pos="142"/>
        </w:tabs>
        <w:autoSpaceDE w:val="0"/>
        <w:autoSpaceDN w:val="0"/>
        <w:adjustRightInd w:val="0"/>
        <w:jc w:val="both"/>
        <w:rPr>
          <w:rFonts w:asciiTheme="minorHAnsi" w:hAnsiTheme="minorHAnsi" w:cstheme="minorHAnsi"/>
          <w:sz w:val="24"/>
          <w:szCs w:val="24"/>
        </w:rPr>
      </w:pPr>
    </w:p>
    <w:p w14:paraId="7F1635BE" w14:textId="7285B7AD" w:rsidR="008C6478" w:rsidRPr="008C6478"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6" w:name="_Hlk80275898"/>
      <w:bookmarkStart w:id="7" w:name="_Hlk80276022"/>
      <w:r w:rsidRPr="008C6478">
        <w:rPr>
          <w:rFonts w:asciiTheme="minorHAnsi" w:hAnsiTheme="minorHAnsi" w:cstheme="minorHAnsi"/>
          <w:sz w:val="24"/>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1218BD60" w14:textId="77777777" w:rsidR="008C6478" w:rsidRPr="008C6478" w:rsidRDefault="008C6478" w:rsidP="008C6478">
      <w:pPr>
        <w:pStyle w:val="PargrafodaLista"/>
        <w:rPr>
          <w:rFonts w:asciiTheme="minorHAnsi" w:hAnsiTheme="minorHAnsi" w:cstheme="minorHAnsi"/>
          <w:sz w:val="24"/>
          <w:szCs w:val="24"/>
        </w:rPr>
      </w:pPr>
    </w:p>
    <w:p w14:paraId="52319ECE" w14:textId="5EB01854" w:rsidR="001A3BC3" w:rsidRPr="008C6478"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6"/>
      <w:bookmarkEnd w:id="7"/>
      <w:r w:rsidR="00AE4245" w:rsidRPr="00AE4245">
        <w:t xml:space="preserve"> </w:t>
      </w:r>
      <w:r w:rsidR="00AE4245" w:rsidRPr="00AE4245">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r w:rsidR="00AE4245">
        <w:rPr>
          <w:rFonts w:asciiTheme="minorHAnsi" w:hAnsiTheme="minorHAnsi" w:cstheme="minorHAnsi"/>
          <w:sz w:val="24"/>
          <w:szCs w:val="24"/>
        </w:rPr>
        <w:t xml:space="preserve"> </w:t>
      </w:r>
    </w:p>
    <w:p w14:paraId="54A616CE" w14:textId="77777777" w:rsidR="001A3BC3" w:rsidRPr="008C6478" w:rsidRDefault="001A3BC3" w:rsidP="001A3BC3">
      <w:pPr>
        <w:pStyle w:val="PargrafodaLista"/>
        <w:rPr>
          <w:rFonts w:asciiTheme="minorHAnsi" w:hAnsiTheme="minorHAnsi" w:cstheme="minorHAnsi"/>
          <w:sz w:val="24"/>
          <w:szCs w:val="24"/>
        </w:rPr>
      </w:pPr>
    </w:p>
    <w:p w14:paraId="02C5D21A"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Na preparação dos dados, sobretudo em tabelas no formato “.xlsx”, os campos alfabéticos devem ser alinhados à esquerda e os campos numéricos à direita.</w:t>
      </w:r>
    </w:p>
    <w:p w14:paraId="7A19ED2F" w14:textId="77777777" w:rsidR="001A3BC3" w:rsidRPr="008C6478" w:rsidRDefault="001A3BC3" w:rsidP="001A3BC3">
      <w:pPr>
        <w:pStyle w:val="PargrafodaLista"/>
        <w:rPr>
          <w:rFonts w:asciiTheme="minorHAnsi" w:hAnsiTheme="minorHAnsi" w:cstheme="minorHAnsi"/>
          <w:sz w:val="24"/>
          <w:szCs w:val="24"/>
        </w:rPr>
      </w:pPr>
    </w:p>
    <w:p w14:paraId="4FAD17B1"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3E72B632" w14:textId="77777777" w:rsidR="001A3BC3" w:rsidRPr="008C6478" w:rsidRDefault="001A3BC3" w:rsidP="001A3BC3">
      <w:pPr>
        <w:pStyle w:val="PargrafodaLista"/>
        <w:rPr>
          <w:rFonts w:asciiTheme="minorHAnsi" w:hAnsiTheme="minorHAnsi" w:cstheme="minorHAnsi"/>
          <w:sz w:val="24"/>
          <w:szCs w:val="24"/>
        </w:rPr>
      </w:pPr>
    </w:p>
    <w:p w14:paraId="51C46E49"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Dados correspondentes a valores monetários devem ser preenchidos separando-se os milhares por ponto e os centavos por vírgula. Exemplo: 2.550,30.</w:t>
      </w:r>
    </w:p>
    <w:p w14:paraId="77C7C35A" w14:textId="77777777" w:rsidR="001A3BC3" w:rsidRPr="008C6478" w:rsidRDefault="001A3BC3" w:rsidP="001A3BC3">
      <w:pPr>
        <w:pStyle w:val="PargrafodaLista"/>
        <w:rPr>
          <w:rFonts w:asciiTheme="minorHAnsi" w:hAnsiTheme="minorHAnsi" w:cstheme="minorHAnsi"/>
          <w:sz w:val="24"/>
          <w:szCs w:val="24"/>
        </w:rPr>
      </w:pPr>
    </w:p>
    <w:p w14:paraId="459E55EC"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66530CE2" w14:textId="77777777" w:rsidR="001A3BC3" w:rsidRPr="008C6478" w:rsidRDefault="001A3BC3" w:rsidP="001A3BC3">
      <w:pPr>
        <w:pStyle w:val="PargrafodaLista"/>
        <w:rPr>
          <w:rFonts w:asciiTheme="minorHAnsi" w:hAnsiTheme="minorHAnsi" w:cstheme="minorHAnsi"/>
          <w:sz w:val="24"/>
          <w:szCs w:val="24"/>
        </w:rPr>
      </w:pPr>
    </w:p>
    <w:p w14:paraId="1B222540"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Todas as planilhas devem conter a memória de cálculo e todas as fórmulas utilizadas.</w:t>
      </w:r>
    </w:p>
    <w:p w14:paraId="07FBD85A" w14:textId="77777777" w:rsidR="00A4521B" w:rsidRPr="008C6478" w:rsidRDefault="00A4521B" w:rsidP="00A4521B">
      <w:pPr>
        <w:pStyle w:val="PargrafodaLista"/>
        <w:rPr>
          <w:rFonts w:asciiTheme="minorHAnsi" w:hAnsiTheme="minorHAnsi" w:cstheme="minorHAnsi"/>
          <w:sz w:val="24"/>
          <w:szCs w:val="24"/>
        </w:rPr>
      </w:pPr>
    </w:p>
    <w:p w14:paraId="63A7AED6" w14:textId="79C4EDED" w:rsidR="00A4521B" w:rsidRPr="008C6478" w:rsidRDefault="00A4521B" w:rsidP="00A4521B">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8" w:name="_Hlk49522662"/>
      <w:r w:rsidRPr="008C6478">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3D8FF018" w14:textId="77777777" w:rsidR="008C6478" w:rsidRPr="008C6478" w:rsidRDefault="008C6478" w:rsidP="008C6478">
      <w:pPr>
        <w:pStyle w:val="PargrafodaLista"/>
        <w:rPr>
          <w:rFonts w:asciiTheme="minorHAnsi" w:hAnsiTheme="minorHAnsi" w:cstheme="minorHAnsi"/>
          <w:sz w:val="24"/>
          <w:szCs w:val="24"/>
        </w:rPr>
      </w:pPr>
    </w:p>
    <w:p w14:paraId="07B4823C" w14:textId="7DBC68BA" w:rsidR="008C6478" w:rsidRPr="008C6478"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9" w:name="_Hlk80196227"/>
      <w:r w:rsidRPr="008C6478">
        <w:rPr>
          <w:rFonts w:asciiTheme="minorHAnsi" w:hAnsiTheme="minorHAnsi" w:cstheme="minorHAnsi"/>
          <w:sz w:val="24"/>
          <w:szCs w:val="24"/>
        </w:rPr>
        <w:lastRenderedPageBreak/>
        <w:t xml:space="preserve">De acordo com o disposto na Portaria SECEX nº </w:t>
      </w:r>
      <w:r w:rsidR="00A43951">
        <w:rPr>
          <w:rFonts w:asciiTheme="minorHAnsi" w:hAnsiTheme="minorHAnsi" w:cstheme="minorHAnsi"/>
          <w:sz w:val="24"/>
          <w:szCs w:val="24"/>
        </w:rPr>
        <w:t>162</w:t>
      </w:r>
      <w:r w:rsidRPr="008C6478">
        <w:rPr>
          <w:rFonts w:asciiTheme="minorHAnsi" w:hAnsiTheme="minorHAnsi" w:cstheme="minorHAnsi"/>
          <w:sz w:val="24"/>
          <w:szCs w:val="24"/>
        </w:rPr>
        <w:t>, de 202</w:t>
      </w:r>
      <w:r w:rsidR="00A43951">
        <w:rPr>
          <w:rFonts w:asciiTheme="minorHAnsi" w:hAnsiTheme="minorHAnsi" w:cstheme="minorHAnsi"/>
          <w:sz w:val="24"/>
          <w:szCs w:val="24"/>
        </w:rPr>
        <w:t>2</w:t>
      </w:r>
      <w:r w:rsidRPr="008C6478">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9"/>
    </w:p>
    <w:bookmarkEnd w:id="8"/>
    <w:p w14:paraId="7BBC16D5" w14:textId="77777777" w:rsidR="008C6478" w:rsidRPr="008C6478" w:rsidRDefault="008C6478" w:rsidP="001A3BC3">
      <w:pPr>
        <w:pStyle w:val="PargrafodaLista"/>
        <w:rPr>
          <w:rFonts w:asciiTheme="minorHAnsi" w:hAnsiTheme="minorHAnsi" w:cstheme="minorHAnsi"/>
          <w:sz w:val="24"/>
          <w:szCs w:val="24"/>
        </w:rPr>
      </w:pPr>
    </w:p>
    <w:p w14:paraId="64883869" w14:textId="77777777" w:rsidR="00AE3976" w:rsidRPr="008C6478" w:rsidRDefault="00AE3976" w:rsidP="00AE3976">
      <w:pPr>
        <w:jc w:val="center"/>
        <w:rPr>
          <w:rFonts w:asciiTheme="minorHAnsi" w:hAnsiTheme="minorHAnsi" w:cstheme="minorHAnsi"/>
          <w:highlight w:val="yellow"/>
        </w:rPr>
      </w:pPr>
      <w:r w:rsidRPr="008C6478">
        <w:rPr>
          <w:rFonts w:asciiTheme="minorHAnsi" w:hAnsiTheme="minorHAnsi" w:cstheme="minorHAnsi"/>
          <w:szCs w:val="24"/>
          <w:highlight w:val="yellow"/>
        </w:rPr>
        <w:br w:type="page"/>
      </w:r>
    </w:p>
    <w:p w14:paraId="58E9025D" w14:textId="77777777" w:rsidR="00AE3976" w:rsidRPr="008C6478" w:rsidRDefault="00AE3976" w:rsidP="00AE3976">
      <w:pPr>
        <w:pStyle w:val="Ttulo1"/>
        <w:tabs>
          <w:tab w:val="left" w:pos="6663"/>
        </w:tabs>
        <w:rPr>
          <w:rFonts w:asciiTheme="minorHAnsi" w:hAnsiTheme="minorHAnsi" w:cstheme="minorHAnsi"/>
        </w:rPr>
      </w:pPr>
      <w:bookmarkStart w:id="10" w:name="_Toc340425357"/>
      <w:r w:rsidRPr="008C6478">
        <w:rPr>
          <w:rFonts w:asciiTheme="minorHAnsi" w:hAnsiTheme="minorHAnsi" w:cstheme="minorHAnsi"/>
        </w:rPr>
        <w:lastRenderedPageBreak/>
        <w:t>I - INFORMAÇÕES SOBRE A EMPRESA</w:t>
      </w:r>
      <w:bookmarkEnd w:id="10"/>
      <w:r w:rsidRPr="008C6478">
        <w:rPr>
          <w:rFonts w:asciiTheme="minorHAnsi" w:hAnsiTheme="minorHAnsi" w:cstheme="minorHAnsi"/>
        </w:rPr>
        <w:t xml:space="preserve"> </w:t>
      </w:r>
    </w:p>
    <w:p w14:paraId="7E0C8B0A" w14:textId="77777777" w:rsidR="00AE3976" w:rsidRPr="008C6478" w:rsidRDefault="00AE3976" w:rsidP="00AE3976">
      <w:pPr>
        <w:jc w:val="both"/>
        <w:rPr>
          <w:rFonts w:asciiTheme="minorHAnsi" w:hAnsiTheme="minorHAnsi" w:cstheme="minorHAnsi"/>
          <w:sz w:val="24"/>
          <w:szCs w:val="24"/>
        </w:rPr>
      </w:pPr>
    </w:p>
    <w:p w14:paraId="423EF5FE" w14:textId="77777777" w:rsidR="00AE3976" w:rsidRPr="008C6478" w:rsidRDefault="00AE3976" w:rsidP="00AE3976">
      <w:pPr>
        <w:jc w:val="both"/>
        <w:rPr>
          <w:rFonts w:asciiTheme="minorHAnsi" w:hAnsiTheme="minorHAnsi" w:cstheme="minorHAnsi"/>
          <w:bCs/>
          <w:sz w:val="24"/>
        </w:rPr>
      </w:pPr>
      <w:r w:rsidRPr="008C6478">
        <w:rPr>
          <w:rFonts w:asciiTheme="minorHAnsi" w:hAnsiTheme="minorHAnsi" w:cstheme="minorHAnsi"/>
          <w:i/>
          <w:sz w:val="24"/>
          <w:szCs w:val="24"/>
        </w:rPr>
        <w:t>Ess</w:t>
      </w:r>
      <w:r w:rsidR="00FE0194" w:rsidRPr="008C6478">
        <w:rPr>
          <w:rFonts w:asciiTheme="minorHAnsi" w:hAnsiTheme="minorHAnsi" w:cstheme="minorHAnsi"/>
          <w:i/>
          <w:sz w:val="24"/>
          <w:szCs w:val="24"/>
        </w:rPr>
        <w:t xml:space="preserve">e item </w:t>
      </w:r>
      <w:r w:rsidRPr="008C6478">
        <w:rPr>
          <w:rFonts w:asciiTheme="minorHAnsi" w:hAnsiTheme="minorHAnsi" w:cstheme="minorHAnsi"/>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14:paraId="046FF8C1" w14:textId="77777777" w:rsidR="00AE3976" w:rsidRPr="008C6478" w:rsidRDefault="00AE3976" w:rsidP="00AE3976">
      <w:pPr>
        <w:pStyle w:val="Recuodecorpodetexto"/>
        <w:ind w:left="0" w:firstLine="0"/>
        <w:rPr>
          <w:rFonts w:asciiTheme="minorHAnsi" w:hAnsiTheme="minorHAnsi" w:cstheme="minorHAnsi"/>
          <w:bCs/>
          <w:sz w:val="24"/>
        </w:rPr>
      </w:pPr>
    </w:p>
    <w:p w14:paraId="56A6B1AB" w14:textId="77777777" w:rsidR="00AE3976" w:rsidRPr="008C6478" w:rsidRDefault="00AE3976" w:rsidP="00AE3976">
      <w:pPr>
        <w:pStyle w:val="Ttulo2"/>
        <w:numPr>
          <w:ilvl w:val="0"/>
          <w:numId w:val="30"/>
        </w:numPr>
        <w:jc w:val="left"/>
        <w:rPr>
          <w:rFonts w:asciiTheme="minorHAnsi" w:hAnsiTheme="minorHAnsi" w:cstheme="minorHAnsi"/>
          <w:sz w:val="24"/>
          <w:szCs w:val="24"/>
        </w:rPr>
      </w:pPr>
      <w:bookmarkStart w:id="11" w:name="_Toc340425358"/>
      <w:r w:rsidRPr="008C6478">
        <w:rPr>
          <w:rFonts w:asciiTheme="minorHAnsi" w:hAnsiTheme="minorHAnsi" w:cstheme="minorHAnsi"/>
          <w:sz w:val="24"/>
          <w:szCs w:val="24"/>
        </w:rPr>
        <w:t>Dados gerais</w:t>
      </w:r>
      <w:bookmarkEnd w:id="11"/>
      <w:r w:rsidR="00CE231C" w:rsidRPr="008C6478">
        <w:rPr>
          <w:rFonts w:asciiTheme="minorHAnsi" w:hAnsiTheme="minorHAnsi" w:cstheme="minorHAnsi"/>
          <w:sz w:val="24"/>
          <w:szCs w:val="24"/>
        </w:rPr>
        <w:t xml:space="preserve"> da empresa:</w:t>
      </w:r>
    </w:p>
    <w:p w14:paraId="53FAD7BE" w14:textId="77777777" w:rsidR="00AE3976" w:rsidRPr="008C6478" w:rsidRDefault="00AE3976" w:rsidP="00AE3976">
      <w:pPr>
        <w:pStyle w:val="Recuodecorpodetexto"/>
        <w:ind w:left="0" w:firstLine="0"/>
        <w:rPr>
          <w:rFonts w:asciiTheme="minorHAnsi" w:hAnsiTheme="minorHAnsi" w:cstheme="minorHAnsi"/>
          <w:bCs/>
          <w:sz w:val="24"/>
        </w:rPr>
      </w:pPr>
    </w:p>
    <w:p w14:paraId="59338012" w14:textId="77777777" w:rsidR="00AE3976" w:rsidRPr="008C6478" w:rsidRDefault="00CE231C"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Razão Social:</w:t>
      </w:r>
    </w:p>
    <w:p w14:paraId="27C50988" w14:textId="77777777" w:rsidR="00AE3976" w:rsidRPr="008C6478" w:rsidRDefault="00AE3976"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Endereço</w:t>
      </w:r>
      <w:r w:rsidR="00CE231C" w:rsidRPr="008C6478">
        <w:rPr>
          <w:rFonts w:asciiTheme="minorHAnsi" w:hAnsiTheme="minorHAnsi" w:cstheme="minorHAnsi"/>
          <w:bCs/>
          <w:sz w:val="24"/>
        </w:rPr>
        <w:t xml:space="preserve"> completo</w:t>
      </w:r>
      <w:r w:rsidRPr="008C6478">
        <w:rPr>
          <w:rFonts w:asciiTheme="minorHAnsi" w:hAnsiTheme="minorHAnsi" w:cstheme="minorHAnsi"/>
          <w:bCs/>
          <w:sz w:val="24"/>
        </w:rPr>
        <w:t>:</w:t>
      </w:r>
    </w:p>
    <w:p w14:paraId="4D0B7BD3" w14:textId="77777777" w:rsidR="00AE3976" w:rsidRPr="008C6478" w:rsidRDefault="00AE3976"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Telefone:</w:t>
      </w:r>
    </w:p>
    <w:p w14:paraId="4C9A2A30" w14:textId="77777777" w:rsidR="00AE3976" w:rsidRPr="008C6478" w:rsidRDefault="00A6482A"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Página eletrônica</w:t>
      </w:r>
      <w:r w:rsidR="00CE231C" w:rsidRPr="008C6478">
        <w:rPr>
          <w:rFonts w:asciiTheme="minorHAnsi" w:hAnsiTheme="minorHAnsi" w:cstheme="minorHAnsi"/>
          <w:bCs/>
          <w:sz w:val="24"/>
        </w:rPr>
        <w:t>:</w:t>
      </w:r>
    </w:p>
    <w:p w14:paraId="515159CA" w14:textId="77777777" w:rsidR="00AE3976" w:rsidRPr="008C6478" w:rsidRDefault="00AE3976" w:rsidP="00AE3976">
      <w:pPr>
        <w:pStyle w:val="Recuodecorpodetexto"/>
        <w:rPr>
          <w:rFonts w:asciiTheme="minorHAnsi" w:hAnsiTheme="minorHAnsi" w:cstheme="minorHAnsi"/>
          <w:bCs/>
          <w:sz w:val="24"/>
        </w:rPr>
      </w:pPr>
    </w:p>
    <w:p w14:paraId="38EE78DE" w14:textId="5C89F5A9" w:rsidR="00DF4C90" w:rsidRPr="008C6478" w:rsidRDefault="00DF4C90" w:rsidP="00DF4C90">
      <w:pPr>
        <w:pStyle w:val="Ttulo2"/>
        <w:numPr>
          <w:ilvl w:val="0"/>
          <w:numId w:val="30"/>
        </w:numPr>
        <w:jc w:val="left"/>
        <w:rPr>
          <w:rFonts w:asciiTheme="minorHAnsi" w:hAnsiTheme="minorHAnsi" w:cstheme="minorHAnsi"/>
          <w:sz w:val="24"/>
          <w:szCs w:val="24"/>
        </w:rPr>
      </w:pPr>
      <w:r w:rsidRPr="008C6478">
        <w:rPr>
          <w:rFonts w:asciiTheme="minorHAnsi" w:hAnsiTheme="minorHAnsi" w:cstheme="minorHAnsi"/>
          <w:bCs/>
          <w:sz w:val="24"/>
          <w:szCs w:val="24"/>
        </w:rPr>
        <w:t xml:space="preserve">Representante autorizado </w:t>
      </w:r>
      <w:r w:rsidRPr="008C6478">
        <w:rPr>
          <w:rFonts w:asciiTheme="minorHAnsi" w:hAnsiTheme="minorHAnsi" w:cstheme="minorHAnsi"/>
          <w:sz w:val="24"/>
          <w:szCs w:val="24"/>
        </w:rPr>
        <w:t xml:space="preserve">junto </w:t>
      </w:r>
      <w:r w:rsidR="002F0A7C">
        <w:rPr>
          <w:rFonts w:asciiTheme="minorHAnsi" w:hAnsiTheme="minorHAnsi" w:cstheme="minorHAnsi"/>
          <w:sz w:val="24"/>
          <w:szCs w:val="24"/>
        </w:rPr>
        <w:t>ao DECOM</w:t>
      </w:r>
      <w:r w:rsidRPr="008C6478">
        <w:rPr>
          <w:rFonts w:asciiTheme="minorHAnsi" w:hAnsiTheme="minorHAnsi" w:cstheme="minorHAnsi"/>
          <w:sz w:val="24"/>
          <w:szCs w:val="24"/>
        </w:rPr>
        <w:t>:</w:t>
      </w:r>
    </w:p>
    <w:p w14:paraId="2F9FB85D" w14:textId="77777777" w:rsidR="00DF4C90" w:rsidRPr="008C6478" w:rsidRDefault="00DF4C90" w:rsidP="00DF4C90">
      <w:pPr>
        <w:pStyle w:val="Recuodecorpodetexto"/>
        <w:ind w:firstLine="0"/>
        <w:rPr>
          <w:rFonts w:asciiTheme="minorHAnsi" w:hAnsiTheme="minorHAnsi" w:cstheme="minorHAnsi"/>
          <w:b/>
          <w:bCs/>
          <w:sz w:val="24"/>
          <w:szCs w:val="24"/>
        </w:rPr>
      </w:pPr>
    </w:p>
    <w:p w14:paraId="1D7087DA" w14:textId="77777777" w:rsidR="00DF4C90" w:rsidRPr="008C6478" w:rsidRDefault="00DF4C90" w:rsidP="00DF4C90">
      <w:pPr>
        <w:pStyle w:val="Recuodecorpodetexto"/>
        <w:rPr>
          <w:rFonts w:asciiTheme="minorHAnsi" w:hAnsiTheme="minorHAnsi" w:cstheme="minorHAnsi"/>
          <w:bCs/>
          <w:sz w:val="24"/>
          <w:szCs w:val="24"/>
        </w:rPr>
      </w:pPr>
      <w:r w:rsidRPr="008C6478">
        <w:rPr>
          <w:rFonts w:asciiTheme="minorHAnsi" w:hAnsiTheme="minorHAnsi" w:cstheme="minorHAnsi"/>
          <w:bCs/>
          <w:sz w:val="24"/>
          <w:szCs w:val="24"/>
        </w:rPr>
        <w:t xml:space="preserve">Atenção: Indicar apenas um </w:t>
      </w:r>
      <w:r w:rsidR="00CE231C" w:rsidRPr="008C6478">
        <w:rPr>
          <w:rFonts w:asciiTheme="minorHAnsi" w:hAnsiTheme="minorHAnsi" w:cstheme="minorHAnsi"/>
          <w:bCs/>
          <w:sz w:val="24"/>
          <w:szCs w:val="24"/>
        </w:rPr>
        <w:t xml:space="preserve">destinatário para servir como ponto focal para fins desta </w:t>
      </w:r>
      <w:r w:rsidR="00A12672" w:rsidRPr="008C6478">
        <w:rPr>
          <w:rFonts w:asciiTheme="minorHAnsi" w:hAnsiTheme="minorHAnsi" w:cstheme="minorHAnsi"/>
          <w:bCs/>
          <w:sz w:val="24"/>
          <w:szCs w:val="24"/>
        </w:rPr>
        <w:t>revisão</w:t>
      </w:r>
      <w:r w:rsidR="00CE231C" w:rsidRPr="008C6478">
        <w:rPr>
          <w:rFonts w:asciiTheme="minorHAnsi" w:hAnsiTheme="minorHAnsi" w:cstheme="minorHAnsi"/>
          <w:bCs/>
          <w:sz w:val="24"/>
          <w:szCs w:val="24"/>
        </w:rPr>
        <w:t xml:space="preserve"> e seu respectivo endereço.</w:t>
      </w:r>
    </w:p>
    <w:p w14:paraId="0118754A" w14:textId="77777777" w:rsidR="00DF4C90" w:rsidRPr="008C6478" w:rsidRDefault="00DF4C90" w:rsidP="00DF4C90">
      <w:pPr>
        <w:pStyle w:val="Recuodecorpodetexto"/>
        <w:ind w:firstLine="0"/>
        <w:rPr>
          <w:rFonts w:asciiTheme="minorHAnsi" w:hAnsiTheme="minorHAnsi" w:cstheme="minorHAnsi"/>
          <w:b/>
          <w:bCs/>
          <w:sz w:val="24"/>
          <w:szCs w:val="24"/>
        </w:rPr>
      </w:pPr>
    </w:p>
    <w:p w14:paraId="2258491D"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Nome:</w:t>
      </w:r>
    </w:p>
    <w:p w14:paraId="2FF99DFA"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Função:</w:t>
      </w:r>
    </w:p>
    <w:p w14:paraId="162E46E5"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Endereço:</w:t>
      </w:r>
    </w:p>
    <w:p w14:paraId="08626A77"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Telefone:</w:t>
      </w:r>
    </w:p>
    <w:p w14:paraId="429B19F4" w14:textId="77777777" w:rsidR="00DF4C90" w:rsidRPr="008C6478" w:rsidRDefault="00DF4C90" w:rsidP="00DF4C90">
      <w:pPr>
        <w:pStyle w:val="Ttulo2"/>
        <w:ind w:left="-142" w:right="-199" w:firstLine="850"/>
        <w:jc w:val="left"/>
        <w:rPr>
          <w:rFonts w:asciiTheme="minorHAnsi" w:hAnsiTheme="minorHAnsi" w:cstheme="minorHAnsi"/>
          <w:b w:val="0"/>
          <w:bCs/>
          <w:sz w:val="24"/>
          <w:szCs w:val="24"/>
        </w:rPr>
      </w:pPr>
      <w:r w:rsidRPr="008C6478">
        <w:rPr>
          <w:rFonts w:asciiTheme="minorHAnsi" w:hAnsiTheme="minorHAnsi" w:cstheme="minorHAnsi"/>
          <w:b w:val="0"/>
          <w:bCs/>
          <w:sz w:val="24"/>
          <w:szCs w:val="24"/>
        </w:rPr>
        <w:t>Endereço eletrônico</w:t>
      </w:r>
      <w:r w:rsidR="00A6482A" w:rsidRPr="008C6478">
        <w:rPr>
          <w:rFonts w:asciiTheme="minorHAnsi" w:hAnsiTheme="minorHAnsi" w:cstheme="minorHAnsi"/>
          <w:b w:val="0"/>
          <w:bCs/>
          <w:sz w:val="24"/>
          <w:szCs w:val="24"/>
        </w:rPr>
        <w:t xml:space="preserve"> (e-mail)</w:t>
      </w:r>
      <w:r w:rsidRPr="008C6478">
        <w:rPr>
          <w:rFonts w:asciiTheme="minorHAnsi" w:hAnsiTheme="minorHAnsi" w:cstheme="minorHAnsi"/>
          <w:b w:val="0"/>
          <w:bCs/>
          <w:sz w:val="24"/>
          <w:szCs w:val="24"/>
        </w:rPr>
        <w:t>:</w:t>
      </w:r>
    </w:p>
    <w:p w14:paraId="533F891B" w14:textId="77777777" w:rsidR="00DF4C90" w:rsidRPr="008C6478" w:rsidRDefault="00DF4C90" w:rsidP="00AE3976">
      <w:pPr>
        <w:pStyle w:val="Recuodecorpodetexto"/>
        <w:ind w:left="0" w:firstLine="708"/>
        <w:rPr>
          <w:rFonts w:asciiTheme="minorHAnsi" w:hAnsiTheme="minorHAnsi" w:cstheme="minorHAnsi"/>
          <w:bCs/>
          <w:sz w:val="24"/>
          <w:szCs w:val="24"/>
        </w:rPr>
      </w:pPr>
    </w:p>
    <w:p w14:paraId="477BC2B3" w14:textId="77777777" w:rsidR="00DF4C90" w:rsidRPr="008C6478" w:rsidRDefault="00DF4C90" w:rsidP="00AE3976">
      <w:pPr>
        <w:pStyle w:val="Recuodecorpodetexto"/>
        <w:ind w:left="0" w:firstLine="708"/>
        <w:rPr>
          <w:rFonts w:asciiTheme="minorHAnsi" w:hAnsiTheme="minorHAnsi" w:cstheme="minorHAnsi"/>
          <w:bCs/>
          <w:sz w:val="24"/>
          <w:szCs w:val="24"/>
        </w:rPr>
      </w:pPr>
    </w:p>
    <w:p w14:paraId="71E92A76" w14:textId="77777777" w:rsidR="00AE3976" w:rsidRPr="008C6478" w:rsidRDefault="00AE3976" w:rsidP="00AE3976">
      <w:pPr>
        <w:pStyle w:val="Ttulo2"/>
        <w:numPr>
          <w:ilvl w:val="0"/>
          <w:numId w:val="30"/>
        </w:numPr>
        <w:jc w:val="left"/>
        <w:rPr>
          <w:rFonts w:asciiTheme="minorHAnsi" w:hAnsiTheme="minorHAnsi" w:cstheme="minorHAnsi"/>
          <w:sz w:val="24"/>
          <w:szCs w:val="24"/>
        </w:rPr>
      </w:pPr>
      <w:bookmarkStart w:id="12" w:name="_Toc340425360"/>
      <w:r w:rsidRPr="008C6478">
        <w:rPr>
          <w:rFonts w:asciiTheme="minorHAnsi" w:hAnsiTheme="minorHAnsi" w:cstheme="minorHAnsi"/>
          <w:sz w:val="24"/>
          <w:szCs w:val="24"/>
        </w:rPr>
        <w:t>Estrutura e Afiliações</w:t>
      </w:r>
      <w:bookmarkEnd w:id="12"/>
      <w:r w:rsidRPr="008C6478">
        <w:rPr>
          <w:rFonts w:asciiTheme="minorHAnsi" w:hAnsiTheme="minorHAnsi" w:cstheme="minorHAnsi"/>
          <w:sz w:val="24"/>
          <w:szCs w:val="24"/>
        </w:rPr>
        <w:t xml:space="preserve"> </w:t>
      </w:r>
    </w:p>
    <w:p w14:paraId="190EDE1E" w14:textId="77777777" w:rsidR="00AE3976" w:rsidRPr="008C6478" w:rsidRDefault="00AE3976" w:rsidP="00AE3976">
      <w:pPr>
        <w:pStyle w:val="Recuodecorpodetexto"/>
        <w:ind w:left="0" w:firstLine="0"/>
        <w:rPr>
          <w:rFonts w:asciiTheme="minorHAnsi" w:hAnsiTheme="minorHAnsi" w:cstheme="minorHAnsi"/>
          <w:bCs/>
          <w:sz w:val="24"/>
        </w:rPr>
      </w:pPr>
    </w:p>
    <w:p w14:paraId="6A6BD214" w14:textId="03DE881D" w:rsidR="00AE3976" w:rsidRPr="008C6478" w:rsidRDefault="00442138" w:rsidP="00442138">
      <w:pPr>
        <w:pStyle w:val="Recuodecorpodetexto"/>
        <w:ind w:firstLine="693"/>
        <w:rPr>
          <w:rFonts w:asciiTheme="minorHAnsi" w:hAnsiTheme="minorHAnsi" w:cstheme="minorHAnsi"/>
          <w:bCs/>
          <w:sz w:val="24"/>
        </w:rPr>
      </w:pPr>
      <w:r w:rsidRPr="008C6478">
        <w:rPr>
          <w:rFonts w:asciiTheme="minorHAnsi" w:hAnsiTheme="minorHAnsi" w:cstheme="minorHAnsi"/>
          <w:bCs/>
          <w:sz w:val="24"/>
        </w:rPr>
        <w:t xml:space="preserve">3.1 </w:t>
      </w:r>
      <w:r w:rsidR="00102935" w:rsidRPr="008C6478">
        <w:rPr>
          <w:rFonts w:asciiTheme="minorHAnsi" w:hAnsiTheme="minorHAnsi" w:cstheme="minorHAnsi"/>
          <w:bCs/>
          <w:sz w:val="24"/>
        </w:rPr>
        <w:t>Fornecer</w:t>
      </w:r>
      <w:r w:rsidR="00AE3976" w:rsidRPr="008C6478">
        <w:rPr>
          <w:rFonts w:asciiTheme="minorHAnsi" w:hAnsiTheme="minorHAnsi" w:cstheme="minorHAns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2F0A7C">
        <w:rPr>
          <w:rFonts w:asciiTheme="minorHAnsi" w:hAnsiTheme="minorHAnsi" w:cstheme="minorHAnsi"/>
          <w:bCs/>
          <w:sz w:val="24"/>
        </w:rPr>
        <w:t>ao DECOM</w:t>
      </w:r>
      <w:r w:rsidR="00AE3976" w:rsidRPr="008C6478">
        <w:rPr>
          <w:rFonts w:asciiTheme="minorHAnsi" w:hAnsiTheme="minorHAnsi" w:cstheme="minorHAnsi"/>
          <w:bCs/>
          <w:sz w:val="24"/>
        </w:rPr>
        <w:t xml:space="preserve">, perfeito entendimento das atividades descritas. </w:t>
      </w:r>
    </w:p>
    <w:p w14:paraId="45673769" w14:textId="77777777" w:rsidR="00AE3976" w:rsidRPr="008C6478" w:rsidRDefault="00AE3976" w:rsidP="00AE3976">
      <w:pPr>
        <w:pStyle w:val="Recuodecorpodetexto"/>
        <w:ind w:firstLine="0"/>
        <w:rPr>
          <w:rFonts w:asciiTheme="minorHAnsi" w:hAnsiTheme="minorHAnsi" w:cstheme="minorHAnsi"/>
          <w:bCs/>
          <w:sz w:val="24"/>
        </w:rPr>
      </w:pPr>
    </w:p>
    <w:p w14:paraId="23C5916F" w14:textId="77777777" w:rsidR="00AE3976" w:rsidRPr="008C6478" w:rsidRDefault="00AE3976" w:rsidP="00442138">
      <w:pPr>
        <w:pStyle w:val="Recuodecorpodetexto"/>
        <w:ind w:firstLine="693"/>
        <w:rPr>
          <w:rFonts w:asciiTheme="minorHAnsi" w:hAnsiTheme="minorHAnsi" w:cstheme="minorHAnsi"/>
          <w:bCs/>
          <w:sz w:val="24"/>
        </w:rPr>
      </w:pPr>
      <w:r w:rsidRPr="008C6478">
        <w:rPr>
          <w:rFonts w:asciiTheme="minorHAnsi" w:hAnsiTheme="minorHAnsi" w:cstheme="minorHAnsi"/>
          <w:bCs/>
          <w:sz w:val="24"/>
        </w:rPr>
        <w:t>3.2</w:t>
      </w:r>
      <w:r w:rsidR="00442138" w:rsidRPr="008C6478">
        <w:rPr>
          <w:rFonts w:asciiTheme="minorHAnsi" w:hAnsiTheme="minorHAnsi" w:cstheme="minorHAnsi"/>
          <w:bCs/>
          <w:sz w:val="24"/>
        </w:rPr>
        <w:t xml:space="preserve"> </w:t>
      </w:r>
      <w:r w:rsidRPr="008C6478">
        <w:rPr>
          <w:rFonts w:asciiTheme="minorHAnsi" w:hAnsiTheme="minorHAnsi" w:cstheme="minorHAnsi"/>
          <w:bCs/>
          <w:sz w:val="24"/>
        </w:rPr>
        <w:t>Informar todas as plantas de fabricação</w:t>
      </w:r>
      <w:r w:rsidR="00CE231C" w:rsidRPr="008C6478">
        <w:rPr>
          <w:rFonts w:asciiTheme="minorHAnsi" w:hAnsiTheme="minorHAnsi" w:cstheme="minorHAnsi"/>
          <w:bCs/>
          <w:sz w:val="24"/>
        </w:rPr>
        <w:t xml:space="preserve"> e dos</w:t>
      </w:r>
      <w:r w:rsidRPr="008C6478">
        <w:rPr>
          <w:rFonts w:asciiTheme="minorHAnsi" w:hAnsiTheme="minorHAnsi" w:cstheme="minorHAnsi"/>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14:paraId="6D692471" w14:textId="77777777" w:rsidR="00AE3976" w:rsidRPr="008C6478" w:rsidRDefault="00AE3976" w:rsidP="00AE3976">
      <w:pPr>
        <w:pStyle w:val="Recuodecorpodetexto"/>
        <w:ind w:left="360" w:firstLine="0"/>
        <w:rPr>
          <w:rFonts w:asciiTheme="minorHAnsi" w:hAnsiTheme="minorHAnsi" w:cstheme="minorHAnsi"/>
          <w:bCs/>
          <w:sz w:val="24"/>
        </w:rPr>
      </w:pPr>
    </w:p>
    <w:p w14:paraId="75A7EA13" w14:textId="77777777" w:rsidR="00087990" w:rsidRPr="008C6478" w:rsidRDefault="00AE3976" w:rsidP="00442138">
      <w:pPr>
        <w:pStyle w:val="Recuodecorpodetexto"/>
        <w:ind w:firstLine="693"/>
        <w:rPr>
          <w:rFonts w:asciiTheme="minorHAnsi" w:hAnsiTheme="minorHAnsi" w:cstheme="minorHAnsi"/>
          <w:bCs/>
          <w:sz w:val="24"/>
        </w:rPr>
      </w:pPr>
      <w:r w:rsidRPr="008C6478">
        <w:rPr>
          <w:rFonts w:asciiTheme="minorHAnsi" w:hAnsiTheme="minorHAnsi" w:cstheme="minorHAnsi"/>
          <w:bCs/>
          <w:sz w:val="24"/>
        </w:rPr>
        <w:t>3.3</w:t>
      </w:r>
      <w:r w:rsidR="00442138" w:rsidRPr="008C6478">
        <w:rPr>
          <w:rFonts w:asciiTheme="minorHAnsi" w:hAnsiTheme="minorHAnsi" w:cstheme="minorHAnsi"/>
          <w:bCs/>
          <w:sz w:val="24"/>
        </w:rPr>
        <w:t xml:space="preserve"> </w:t>
      </w:r>
      <w:r w:rsidRPr="008C6478">
        <w:rPr>
          <w:rFonts w:asciiTheme="minorHAnsi" w:hAnsiTheme="minorHAnsi" w:cstheme="minorHAnsi"/>
          <w:bCs/>
          <w:sz w:val="24"/>
        </w:rPr>
        <w:t xml:space="preserve">Fornecer quadro organizacional da estrutura legal da empresa, incluindo todas as partes relacionadas. </w:t>
      </w:r>
      <w:r w:rsidR="00087990" w:rsidRPr="008C6478">
        <w:rPr>
          <w:rFonts w:asciiTheme="minorHAnsi" w:hAnsiTheme="minorHAnsi" w:cstheme="minorHAnsi"/>
          <w:bCs/>
          <w:sz w:val="24"/>
        </w:rPr>
        <w:t xml:space="preserve">Por partes relacionadas entende-se a vinculação entre pessoas nos seguintes casos: </w:t>
      </w:r>
    </w:p>
    <w:p w14:paraId="45CBD1D0" w14:textId="77777777" w:rsidR="00F51DEA" w:rsidRPr="008C6478" w:rsidRDefault="00F51DEA" w:rsidP="00F51DEA">
      <w:pPr>
        <w:pStyle w:val="TextosemFormatao"/>
        <w:spacing w:line="276" w:lineRule="auto"/>
        <w:jc w:val="both"/>
        <w:rPr>
          <w:rFonts w:asciiTheme="minorHAnsi" w:hAnsiTheme="minorHAnsi" w:cstheme="minorHAnsi"/>
          <w:sz w:val="24"/>
          <w:szCs w:val="24"/>
        </w:rPr>
      </w:pPr>
    </w:p>
    <w:p w14:paraId="373CFC98" w14:textId="77777777" w:rsidR="00F51DEA" w:rsidRPr="008C6478" w:rsidRDefault="00F51DEA" w:rsidP="00F51DEA">
      <w:pPr>
        <w:pStyle w:val="TextosemFormatao"/>
        <w:spacing w:line="276" w:lineRule="auto"/>
        <w:ind w:firstLine="705"/>
        <w:jc w:val="both"/>
        <w:rPr>
          <w:rFonts w:asciiTheme="minorHAnsi" w:hAnsiTheme="minorHAnsi" w:cstheme="minorHAnsi"/>
          <w:sz w:val="24"/>
          <w:szCs w:val="24"/>
        </w:rPr>
      </w:pPr>
      <w:r w:rsidRPr="008C6478">
        <w:rPr>
          <w:rFonts w:asciiTheme="minorHAnsi" w:hAnsiTheme="minorHAnsi" w:cstheme="minorHAnsi"/>
          <w:sz w:val="24"/>
          <w:szCs w:val="24"/>
        </w:rPr>
        <w:t xml:space="preserve">I - se uma delas ocupa cargos de responsabilidade ou direção em uma empresa da outra; </w:t>
      </w:r>
    </w:p>
    <w:p w14:paraId="39B31981"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II - se estão legalmente reconhecidas como associadas em negócios; </w:t>
      </w:r>
    </w:p>
    <w:p w14:paraId="26E62BE1"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III - se têm relação de empregador e empregado; </w:t>
      </w:r>
    </w:p>
    <w:p w14:paraId="672E0B30"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IV - se uma pessoa tem, direta ou indiretamente, a propriedade, o controle ou a posse de 5% ou mais das ações e títulos em circulação ou com direito a voto de ambas; </w:t>
      </w:r>
    </w:p>
    <w:p w14:paraId="6C700FF8"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 - se uma delas controla direta ou indiretamente a outra; </w:t>
      </w:r>
    </w:p>
    <w:p w14:paraId="22218DA3"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VI - se ambas as pessoas são controladas direta ou indiretamente por uma terceira; </w:t>
      </w:r>
    </w:p>
    <w:p w14:paraId="7C437975"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VII - se juntas controlam direta ou indiretamente uma terceira pessoa; </w:t>
      </w:r>
    </w:p>
    <w:p w14:paraId="43977623"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lastRenderedPageBreak/>
        <w:t>VIII - se são da mesma família; ou</w:t>
      </w:r>
    </w:p>
    <w:p w14:paraId="249C07A4"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IX - se há relação de dependência econômica, financeira ou tecnológica com clientes, fornecedores ou financiadores. </w:t>
      </w:r>
    </w:p>
    <w:p w14:paraId="10DDD9C6" w14:textId="77777777" w:rsidR="00F51DEA" w:rsidRPr="008C6478" w:rsidDel="00F51DEA" w:rsidRDefault="00F51DEA" w:rsidP="00F51DEA">
      <w:pPr>
        <w:pStyle w:val="Recuodecorpodetexto"/>
        <w:ind w:left="0" w:firstLine="0"/>
        <w:rPr>
          <w:rFonts w:asciiTheme="minorHAnsi" w:hAnsiTheme="minorHAnsi" w:cstheme="minorHAnsi"/>
          <w:bCs/>
          <w:sz w:val="24"/>
          <w:szCs w:val="24"/>
        </w:rPr>
      </w:pPr>
    </w:p>
    <w:p w14:paraId="29F84770" w14:textId="77777777" w:rsidR="00AE3976" w:rsidRPr="008C6478" w:rsidRDefault="00AE3976" w:rsidP="00AE3976">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3.4 A empresa poderá apresentar informativo de divulgação que forneça, em detalhe, as informações solicitadas.</w:t>
      </w:r>
    </w:p>
    <w:p w14:paraId="34D96A9B" w14:textId="77777777" w:rsidR="00AE3976" w:rsidRPr="008C6478" w:rsidRDefault="00AE3976" w:rsidP="00AE3976">
      <w:pPr>
        <w:pStyle w:val="Recuodecorpodetexto"/>
        <w:ind w:left="0" w:firstLine="0"/>
        <w:rPr>
          <w:rFonts w:asciiTheme="minorHAnsi" w:hAnsiTheme="minorHAnsi" w:cstheme="minorHAnsi"/>
          <w:bCs/>
          <w:sz w:val="24"/>
        </w:rPr>
      </w:pPr>
    </w:p>
    <w:p w14:paraId="13DB8AC3" w14:textId="77777777" w:rsidR="00AE3976" w:rsidRPr="008C6478" w:rsidRDefault="00442138" w:rsidP="00442138">
      <w:pPr>
        <w:pStyle w:val="Recuodecorpodetexto"/>
        <w:tabs>
          <w:tab w:val="left" w:pos="3647"/>
        </w:tabs>
        <w:ind w:left="0" w:firstLine="0"/>
        <w:rPr>
          <w:rFonts w:asciiTheme="minorHAnsi" w:hAnsiTheme="minorHAnsi" w:cstheme="minorHAnsi"/>
          <w:b/>
          <w:bCs/>
          <w:sz w:val="24"/>
        </w:rPr>
      </w:pPr>
      <w:r w:rsidRPr="008C6478">
        <w:rPr>
          <w:rFonts w:asciiTheme="minorHAnsi" w:hAnsiTheme="minorHAnsi" w:cstheme="minorHAnsi"/>
          <w:b/>
          <w:bCs/>
          <w:sz w:val="24"/>
        </w:rPr>
        <w:t xml:space="preserve">        </w:t>
      </w:r>
      <w:r w:rsidR="007B7F07" w:rsidRPr="008C6478">
        <w:rPr>
          <w:rFonts w:asciiTheme="minorHAnsi" w:hAnsiTheme="minorHAnsi" w:cstheme="minorHAnsi"/>
          <w:b/>
          <w:bCs/>
          <w:sz w:val="24"/>
        </w:rPr>
        <w:t xml:space="preserve">4. </w:t>
      </w:r>
      <w:r w:rsidRPr="008C6478">
        <w:rPr>
          <w:rFonts w:asciiTheme="minorHAnsi" w:hAnsiTheme="minorHAnsi" w:cstheme="minorHAnsi"/>
          <w:b/>
          <w:bCs/>
          <w:sz w:val="24"/>
        </w:rPr>
        <w:t xml:space="preserve">  </w:t>
      </w:r>
      <w:r w:rsidR="00AE3976" w:rsidRPr="008C6478">
        <w:rPr>
          <w:rFonts w:asciiTheme="minorHAnsi" w:hAnsiTheme="minorHAnsi" w:cstheme="minorHAnsi"/>
          <w:b/>
          <w:bCs/>
          <w:sz w:val="24"/>
        </w:rPr>
        <w:t>Práticas Contáb</w:t>
      </w:r>
      <w:r w:rsidR="00AE3976" w:rsidRPr="008C6478">
        <w:rPr>
          <w:rFonts w:asciiTheme="minorHAnsi" w:hAnsiTheme="minorHAnsi" w:cstheme="minorHAnsi"/>
          <w:b/>
          <w:bCs/>
          <w:sz w:val="24"/>
          <w:szCs w:val="24"/>
        </w:rPr>
        <w:t xml:space="preserve">eis </w:t>
      </w:r>
      <w:r w:rsidR="00F65DE5" w:rsidRPr="008C6478">
        <w:rPr>
          <w:rFonts w:asciiTheme="minorHAnsi" w:hAnsiTheme="minorHAnsi" w:cstheme="minorHAnsi"/>
          <w:b/>
          <w:sz w:val="24"/>
          <w:szCs w:val="24"/>
        </w:rPr>
        <w:t>e Financeiras</w:t>
      </w:r>
    </w:p>
    <w:p w14:paraId="68671522" w14:textId="77777777" w:rsidR="00AE3976" w:rsidRPr="008C6478" w:rsidRDefault="00AE3976" w:rsidP="00AE3976">
      <w:pPr>
        <w:pStyle w:val="Recuodecorpodetexto"/>
        <w:ind w:left="0" w:firstLine="0"/>
        <w:rPr>
          <w:rFonts w:asciiTheme="minorHAnsi" w:hAnsiTheme="minorHAnsi" w:cstheme="minorHAnsi"/>
          <w:bCs/>
          <w:sz w:val="24"/>
        </w:rPr>
      </w:pPr>
    </w:p>
    <w:p w14:paraId="55A29F54" w14:textId="77777777" w:rsidR="00F65DE5" w:rsidRPr="008C6478" w:rsidRDefault="00A43B36" w:rsidP="00A43B36">
      <w:pPr>
        <w:pStyle w:val="PargrafodaLista"/>
        <w:ind w:left="0" w:firstLine="705"/>
        <w:jc w:val="both"/>
        <w:rPr>
          <w:rFonts w:asciiTheme="minorHAnsi" w:hAnsiTheme="minorHAnsi" w:cstheme="minorHAnsi"/>
          <w:bCs/>
          <w:sz w:val="24"/>
        </w:rPr>
      </w:pPr>
      <w:r w:rsidRPr="008C6478">
        <w:rPr>
          <w:rFonts w:asciiTheme="minorHAnsi" w:hAnsiTheme="minorHAnsi" w:cstheme="minorHAnsi"/>
          <w:bCs/>
          <w:sz w:val="24"/>
        </w:rPr>
        <w:t xml:space="preserve">4.1 </w:t>
      </w:r>
      <w:r w:rsidR="00F65DE5" w:rsidRPr="008C6478">
        <w:rPr>
          <w:rFonts w:asciiTheme="minorHAnsi" w:hAnsiTheme="minorHAnsi" w:cstheme="minorHAnsi"/>
          <w:bCs/>
          <w:sz w:val="24"/>
        </w:rPr>
        <w:t>Indicar como os dados da contabilidade financeira da empresa são sumarizados nos demonstrativos financeiros.</w:t>
      </w:r>
    </w:p>
    <w:p w14:paraId="5AC73B85" w14:textId="77777777" w:rsidR="00F65DE5" w:rsidRPr="008C6478" w:rsidRDefault="00F65DE5" w:rsidP="00F65DE5">
      <w:pPr>
        <w:pStyle w:val="PargrafodaLista"/>
        <w:ind w:left="0"/>
        <w:jc w:val="both"/>
        <w:rPr>
          <w:rFonts w:asciiTheme="minorHAnsi" w:hAnsiTheme="minorHAnsi" w:cstheme="minorHAnsi"/>
          <w:bCs/>
          <w:sz w:val="24"/>
        </w:rPr>
      </w:pPr>
    </w:p>
    <w:p w14:paraId="28434DA3" w14:textId="77777777" w:rsidR="00F65DE5" w:rsidRPr="008C6478" w:rsidRDefault="00F65DE5" w:rsidP="00A43B36">
      <w:pPr>
        <w:pStyle w:val="PargrafodaLista"/>
        <w:ind w:left="0" w:firstLine="705"/>
        <w:jc w:val="both"/>
        <w:rPr>
          <w:rFonts w:asciiTheme="minorHAnsi" w:hAnsiTheme="minorHAnsi" w:cstheme="minorHAnsi"/>
          <w:bCs/>
          <w:sz w:val="24"/>
        </w:rPr>
      </w:pPr>
      <w:r w:rsidRPr="008C6478">
        <w:rPr>
          <w:rFonts w:asciiTheme="minorHAnsi" w:hAnsiTheme="minorHAnsi" w:cstheme="minorHAnsi"/>
          <w:bCs/>
          <w:sz w:val="24"/>
        </w:rPr>
        <w:t>4.</w:t>
      </w:r>
      <w:r w:rsidR="00A43B36" w:rsidRPr="008C6478">
        <w:rPr>
          <w:rFonts w:asciiTheme="minorHAnsi" w:hAnsiTheme="minorHAnsi" w:cstheme="minorHAnsi"/>
          <w:bCs/>
          <w:sz w:val="24"/>
        </w:rPr>
        <w:t>2 E</w:t>
      </w:r>
      <w:r w:rsidRPr="008C6478">
        <w:rPr>
          <w:rFonts w:asciiTheme="minorHAnsi" w:hAnsiTheme="minorHAnsi" w:cstheme="minorHAnsi"/>
          <w:bCs/>
          <w:sz w:val="24"/>
        </w:rPr>
        <w:t>xplicar detalhadamente como são registradas</w:t>
      </w:r>
      <w:r w:rsidR="001E66CA" w:rsidRPr="008C6478">
        <w:rPr>
          <w:rFonts w:asciiTheme="minorHAnsi" w:hAnsiTheme="minorHAnsi" w:cstheme="minorHAnsi"/>
          <w:bCs/>
          <w:sz w:val="24"/>
        </w:rPr>
        <w:t xml:space="preserve"> as</w:t>
      </w:r>
      <w:r w:rsidRPr="008C6478">
        <w:rPr>
          <w:rFonts w:asciiTheme="minorHAnsi" w:hAnsiTheme="minorHAnsi" w:cstheme="minorHAnsi"/>
          <w:bCs/>
          <w:sz w:val="24"/>
        </w:rPr>
        <w:t xml:space="preserve"> vendas da empresa, informando todos os livros contábeis utilizados para esse fim.</w:t>
      </w:r>
    </w:p>
    <w:p w14:paraId="39062468" w14:textId="77777777" w:rsidR="00AE3976" w:rsidRPr="008C6478" w:rsidRDefault="00AE3976" w:rsidP="00AE3976">
      <w:pPr>
        <w:pStyle w:val="Recuodecorpodetexto"/>
        <w:ind w:left="0" w:firstLine="0"/>
        <w:rPr>
          <w:rFonts w:asciiTheme="minorHAnsi" w:hAnsiTheme="minorHAnsi" w:cstheme="minorHAnsi"/>
          <w:bCs/>
          <w:sz w:val="24"/>
        </w:rPr>
      </w:pPr>
    </w:p>
    <w:p w14:paraId="3BAF7A7B"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4.3</w:t>
      </w:r>
      <w:r w:rsidR="00F51DEA" w:rsidRPr="008C6478">
        <w:rPr>
          <w:rFonts w:asciiTheme="minorHAnsi" w:hAnsiTheme="minorHAnsi" w:cstheme="minorHAnsi"/>
          <w:bCs/>
          <w:sz w:val="24"/>
        </w:rPr>
        <w:t xml:space="preserve"> </w:t>
      </w:r>
      <w:r w:rsidR="002B5291" w:rsidRPr="008C6478">
        <w:rPr>
          <w:rFonts w:asciiTheme="minorHAnsi" w:hAnsiTheme="minorHAnsi" w:cstheme="minorHAnsi"/>
          <w:bCs/>
          <w:sz w:val="24"/>
        </w:rPr>
        <w:t>Descrever o sistema contábil de custo adotado pela empresa e como são classificados, alocados, agregados e registrados os custos incorridos na</w:t>
      </w:r>
      <w:r w:rsidR="00F51DEA" w:rsidRPr="008C6478">
        <w:rPr>
          <w:rFonts w:asciiTheme="minorHAnsi" w:hAnsiTheme="minorHAnsi" w:cstheme="minorHAnsi"/>
          <w:bCs/>
          <w:sz w:val="24"/>
        </w:rPr>
        <w:t xml:space="preserve"> fabricação</w:t>
      </w:r>
      <w:r w:rsidR="002B5291" w:rsidRPr="008C6478">
        <w:rPr>
          <w:rFonts w:asciiTheme="minorHAnsi" w:hAnsiTheme="minorHAnsi" w:cstheme="minorHAnsi"/>
          <w:bCs/>
          <w:sz w:val="24"/>
        </w:rPr>
        <w:t>. A descrição deve ser apresentada de forma narrativa e acompanhada de fluxograma.</w:t>
      </w:r>
    </w:p>
    <w:p w14:paraId="55FA8C36" w14:textId="77777777" w:rsidR="00AE3976" w:rsidRPr="008C6478" w:rsidRDefault="00AE3976" w:rsidP="00AE3976">
      <w:pPr>
        <w:pStyle w:val="Recuodecorpodetexto"/>
        <w:ind w:left="0" w:firstLine="0"/>
        <w:rPr>
          <w:rFonts w:asciiTheme="minorHAnsi" w:hAnsiTheme="minorHAnsi" w:cstheme="minorHAnsi"/>
          <w:bCs/>
          <w:sz w:val="24"/>
        </w:rPr>
      </w:pPr>
    </w:p>
    <w:p w14:paraId="07E1D10E"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4.4 </w:t>
      </w:r>
      <w:r w:rsidR="002B5291" w:rsidRPr="008C6478">
        <w:rPr>
          <w:rFonts w:asciiTheme="minorHAnsi" w:hAnsiTheme="minorHAnsi" w:cstheme="minorHAnsi"/>
          <w:bCs/>
          <w:sz w:val="24"/>
        </w:rPr>
        <w:t>Descrever como são registrados os custos durante todo o processo produtivo discriminando os diversos razões de custos auxiliares mantidos pela empresa. Explicar de que forma as informações de custos são reconciliadas com a contabilidade financeira.</w:t>
      </w:r>
    </w:p>
    <w:p w14:paraId="7D1DCCF7" w14:textId="77777777" w:rsidR="00AE3976" w:rsidRPr="008C6478" w:rsidRDefault="00AE3976" w:rsidP="00AE3976">
      <w:pPr>
        <w:pStyle w:val="Recuodecorpodetexto"/>
        <w:ind w:left="0" w:firstLine="0"/>
        <w:rPr>
          <w:rFonts w:asciiTheme="minorHAnsi" w:hAnsiTheme="minorHAnsi" w:cstheme="minorHAnsi"/>
          <w:bCs/>
          <w:sz w:val="24"/>
        </w:rPr>
      </w:pPr>
    </w:p>
    <w:p w14:paraId="7B4D197C"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4.5 </w:t>
      </w:r>
      <w:r w:rsidR="00AE3976" w:rsidRPr="008C6478">
        <w:rPr>
          <w:rFonts w:asciiTheme="minorHAnsi" w:hAnsiTheme="minorHAnsi" w:cstheme="minorHAnsi"/>
          <w:bCs/>
          <w:sz w:val="24"/>
        </w:rPr>
        <w:t>Apresentar o plano de contas completo.</w:t>
      </w:r>
    </w:p>
    <w:p w14:paraId="57D7B0B1" w14:textId="77777777" w:rsidR="00F51DEA" w:rsidRPr="008C6478" w:rsidRDefault="00F51DEA" w:rsidP="007B7F07">
      <w:pPr>
        <w:pStyle w:val="Recuodecorpodetexto"/>
        <w:ind w:left="0" w:firstLine="705"/>
        <w:rPr>
          <w:rFonts w:asciiTheme="minorHAnsi" w:hAnsiTheme="minorHAnsi" w:cstheme="minorHAnsi"/>
          <w:bCs/>
          <w:sz w:val="24"/>
        </w:rPr>
      </w:pPr>
    </w:p>
    <w:p w14:paraId="08A25FE1" w14:textId="77777777" w:rsidR="00F51DEA" w:rsidRPr="008C6478" w:rsidRDefault="00F51DEA"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4.6 Apresentar as demonstrações financeiras da empresa e anexar os balancetes sintéticos para cada um dos períodos de </w:t>
      </w:r>
      <w:r w:rsidR="00A12672" w:rsidRPr="008C6478">
        <w:rPr>
          <w:rFonts w:asciiTheme="minorHAnsi" w:hAnsiTheme="minorHAnsi" w:cstheme="minorHAnsi"/>
          <w:bCs/>
          <w:sz w:val="24"/>
        </w:rPr>
        <w:t xml:space="preserve">investigação de continuação ou retomada do </w:t>
      </w:r>
      <w:r w:rsidRPr="008C6478">
        <w:rPr>
          <w:rFonts w:asciiTheme="minorHAnsi" w:hAnsiTheme="minorHAnsi" w:cstheme="minorHAnsi"/>
          <w:bCs/>
          <w:sz w:val="24"/>
        </w:rPr>
        <w:t>dano.</w:t>
      </w:r>
    </w:p>
    <w:p w14:paraId="5844EB97" w14:textId="77777777" w:rsidR="00AE3976" w:rsidRPr="008C6478" w:rsidRDefault="00AE3976" w:rsidP="00AE3976">
      <w:pPr>
        <w:pStyle w:val="Recuodecorpodetexto"/>
        <w:ind w:left="0" w:firstLine="0"/>
        <w:rPr>
          <w:rFonts w:asciiTheme="minorHAnsi" w:hAnsiTheme="minorHAnsi" w:cstheme="minorHAnsi"/>
          <w:bCs/>
          <w:sz w:val="24"/>
        </w:rPr>
      </w:pPr>
    </w:p>
    <w:p w14:paraId="670EEA2D"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4.</w:t>
      </w:r>
      <w:r w:rsidR="00F51DEA" w:rsidRPr="008C6478">
        <w:rPr>
          <w:rFonts w:asciiTheme="minorHAnsi" w:hAnsiTheme="minorHAnsi" w:cstheme="minorHAnsi"/>
          <w:bCs/>
          <w:sz w:val="24"/>
        </w:rPr>
        <w:t>7</w:t>
      </w:r>
      <w:r w:rsidRPr="008C6478">
        <w:rPr>
          <w:rFonts w:asciiTheme="minorHAnsi" w:hAnsiTheme="minorHAnsi" w:cstheme="minorHAnsi"/>
          <w:bCs/>
          <w:sz w:val="24"/>
        </w:rPr>
        <w:t xml:space="preserve"> </w:t>
      </w:r>
      <w:r w:rsidR="00AE3976" w:rsidRPr="008C6478">
        <w:rPr>
          <w:rFonts w:asciiTheme="minorHAnsi" w:hAnsiTheme="minorHAnsi" w:cstheme="minorHAnsi"/>
          <w:bCs/>
          <w:sz w:val="24"/>
        </w:rPr>
        <w:t xml:space="preserve">Informar o </w:t>
      </w:r>
      <w:r w:rsidR="00AE3976" w:rsidRPr="008C6478">
        <w:rPr>
          <w:rFonts w:asciiTheme="minorHAnsi" w:hAnsiTheme="minorHAnsi" w:cstheme="minorHAnsi"/>
          <w:b/>
          <w:bCs/>
          <w:sz w:val="24"/>
        </w:rPr>
        <w:t>software</w:t>
      </w:r>
      <w:r w:rsidR="00AE3976" w:rsidRPr="008C6478">
        <w:rPr>
          <w:rFonts w:asciiTheme="minorHAnsi" w:hAnsiTheme="minorHAnsi" w:cstheme="minorHAnsi"/>
          <w:bCs/>
          <w:sz w:val="24"/>
        </w:rPr>
        <w:t xml:space="preserve"> contábil utilizado (ex.: SAP, Oracle, Datasul, etc.)</w:t>
      </w:r>
    </w:p>
    <w:p w14:paraId="423AB6E2" w14:textId="77777777" w:rsidR="00EA7BE6" w:rsidRPr="008C6478" w:rsidRDefault="007F50E9" w:rsidP="00AE3976">
      <w:pPr>
        <w:rPr>
          <w:rFonts w:asciiTheme="minorHAnsi" w:hAnsiTheme="minorHAnsi" w:cstheme="minorHAnsi"/>
          <w:szCs w:val="24"/>
        </w:rPr>
      </w:pPr>
      <w:r w:rsidRPr="008C6478">
        <w:rPr>
          <w:rFonts w:asciiTheme="minorHAnsi" w:hAnsiTheme="minorHAnsi" w:cstheme="minorHAnsi"/>
        </w:rPr>
        <w:br w:type="page"/>
      </w:r>
    </w:p>
    <w:p w14:paraId="6186E393" w14:textId="77777777" w:rsidR="00717CB0" w:rsidRPr="008C6478" w:rsidRDefault="00717CB0" w:rsidP="00717CB0">
      <w:pPr>
        <w:pStyle w:val="Ttulo1"/>
        <w:pBdr>
          <w:top w:val="single" w:sz="6" w:space="0" w:color="auto"/>
        </w:pBdr>
        <w:rPr>
          <w:rFonts w:asciiTheme="minorHAnsi" w:hAnsiTheme="minorHAnsi" w:cstheme="minorHAnsi"/>
        </w:rPr>
      </w:pPr>
      <w:bookmarkStart w:id="13" w:name="_Toc340425362"/>
      <w:r w:rsidRPr="008C6478">
        <w:rPr>
          <w:rFonts w:asciiTheme="minorHAnsi" w:hAnsiTheme="minorHAnsi" w:cstheme="minorHAnsi"/>
        </w:rPr>
        <w:lastRenderedPageBreak/>
        <w:t xml:space="preserve">II – PRODUTO OBJETO DA </w:t>
      </w:r>
      <w:r w:rsidR="00A12672" w:rsidRPr="008C6478">
        <w:rPr>
          <w:rFonts w:asciiTheme="minorHAnsi" w:hAnsiTheme="minorHAnsi" w:cstheme="minorHAnsi"/>
        </w:rPr>
        <w:t>REVISÃO</w:t>
      </w:r>
      <w:bookmarkEnd w:id="13"/>
    </w:p>
    <w:p w14:paraId="0ED578B0" w14:textId="77777777" w:rsidR="00717CB0" w:rsidRPr="008C6478" w:rsidRDefault="00717CB0" w:rsidP="00717CB0">
      <w:pPr>
        <w:pStyle w:val="Recuodecorpodetexto"/>
        <w:ind w:left="0" w:firstLine="0"/>
        <w:jc w:val="left"/>
        <w:rPr>
          <w:rFonts w:asciiTheme="minorHAnsi" w:hAnsiTheme="minorHAnsi" w:cstheme="minorHAnsi"/>
          <w:b/>
          <w:bCs/>
          <w:sz w:val="24"/>
        </w:rPr>
      </w:pPr>
    </w:p>
    <w:p w14:paraId="2E83BC33" w14:textId="77777777" w:rsidR="00717CB0" w:rsidRPr="008C6478" w:rsidRDefault="00717CB0" w:rsidP="00717CB0">
      <w:pPr>
        <w:pStyle w:val="Recuodecorpodetexto"/>
        <w:ind w:left="0" w:firstLine="0"/>
        <w:jc w:val="left"/>
        <w:rPr>
          <w:rFonts w:asciiTheme="minorHAnsi" w:hAnsiTheme="minorHAnsi" w:cstheme="minorHAnsi"/>
          <w:b/>
          <w:bCs/>
          <w:sz w:val="24"/>
          <w:szCs w:val="24"/>
        </w:rPr>
      </w:pPr>
    </w:p>
    <w:p w14:paraId="0ED7B637" w14:textId="77777777" w:rsidR="00205634" w:rsidRPr="008C6478" w:rsidRDefault="00205634" w:rsidP="00205634">
      <w:pPr>
        <w:pStyle w:val="Recuodecorpodetexto"/>
        <w:ind w:left="-142" w:right="-199" w:firstLine="0"/>
        <w:jc w:val="left"/>
        <w:rPr>
          <w:rFonts w:asciiTheme="minorHAnsi" w:hAnsiTheme="minorHAnsi" w:cstheme="minorHAnsi"/>
          <w:b/>
          <w:bCs/>
          <w:sz w:val="24"/>
          <w:szCs w:val="24"/>
        </w:rPr>
      </w:pPr>
      <w:r w:rsidRPr="008C6478">
        <w:rPr>
          <w:rFonts w:asciiTheme="minorHAnsi" w:hAnsiTheme="minorHAnsi" w:cstheme="minorHAnsi"/>
          <w:b/>
          <w:bCs/>
          <w:sz w:val="24"/>
          <w:szCs w:val="24"/>
        </w:rPr>
        <w:t xml:space="preserve">Produto objeto da </w:t>
      </w:r>
      <w:r w:rsidR="00A12672" w:rsidRPr="008C6478">
        <w:rPr>
          <w:rFonts w:asciiTheme="minorHAnsi" w:hAnsiTheme="minorHAnsi" w:cstheme="minorHAnsi"/>
          <w:b/>
          <w:bCs/>
          <w:sz w:val="24"/>
          <w:szCs w:val="24"/>
        </w:rPr>
        <w:t>revisão</w:t>
      </w:r>
      <w:r w:rsidRPr="008C6478">
        <w:rPr>
          <w:rFonts w:asciiTheme="minorHAnsi" w:hAnsiTheme="minorHAnsi" w:cstheme="minorHAnsi"/>
          <w:b/>
          <w:bCs/>
          <w:sz w:val="24"/>
          <w:szCs w:val="24"/>
        </w:rPr>
        <w:t>:</w:t>
      </w:r>
    </w:p>
    <w:p w14:paraId="04760C9D" w14:textId="77777777" w:rsidR="00205634" w:rsidRPr="008C6478" w:rsidRDefault="00205634" w:rsidP="00205634">
      <w:pPr>
        <w:pStyle w:val="Recuodecorpodetexto"/>
        <w:ind w:left="-142" w:right="-199" w:firstLine="0"/>
        <w:jc w:val="left"/>
        <w:rPr>
          <w:rFonts w:asciiTheme="minorHAnsi" w:hAnsiTheme="minorHAnsi" w:cstheme="minorHAnsi"/>
          <w:b/>
          <w:bCs/>
          <w:sz w:val="24"/>
          <w:szCs w:val="24"/>
        </w:rPr>
      </w:pPr>
    </w:p>
    <w:p w14:paraId="3FCE9217" w14:textId="29016711" w:rsidR="00205634" w:rsidRPr="008C6478" w:rsidRDefault="00205634" w:rsidP="00205634">
      <w:pPr>
        <w:jc w:val="both"/>
        <w:rPr>
          <w:rFonts w:asciiTheme="minorHAnsi" w:hAnsiTheme="minorHAnsi" w:cstheme="minorHAnsi"/>
          <w:sz w:val="24"/>
          <w:szCs w:val="24"/>
        </w:rPr>
      </w:pPr>
      <w:r w:rsidRPr="008C6478">
        <w:rPr>
          <w:rFonts w:asciiTheme="minorHAnsi" w:hAnsiTheme="minorHAnsi" w:cstheme="minorHAnsi"/>
          <w:b/>
          <w:sz w:val="24"/>
          <w:szCs w:val="24"/>
        </w:rPr>
        <w:t>i)</w:t>
      </w:r>
      <w:r w:rsidRPr="008C6478">
        <w:rPr>
          <w:rFonts w:asciiTheme="minorHAnsi" w:hAnsiTheme="minorHAnsi" w:cstheme="minorHAnsi"/>
          <w:b/>
          <w:color w:val="FF0000"/>
          <w:sz w:val="24"/>
          <w:szCs w:val="24"/>
        </w:rPr>
        <w:tab/>
      </w:r>
      <w:r w:rsidR="00290CE8">
        <w:rPr>
          <w:rFonts w:asciiTheme="minorHAnsi" w:hAnsiTheme="minorHAnsi" w:cstheme="minorHAnsi"/>
          <w:sz w:val="24"/>
          <w:szCs w:val="24"/>
        </w:rPr>
        <w:t>O</w:t>
      </w:r>
      <w:r w:rsidR="00290CE8" w:rsidRPr="008D6384">
        <w:rPr>
          <w:rFonts w:asciiTheme="minorHAnsi" w:hAnsiTheme="minorHAnsi" w:cstheme="minorHAnsi"/>
          <w:sz w:val="24"/>
          <w:szCs w:val="24"/>
        </w:rPr>
        <w:t xml:space="preserve">bjetos de louça para mesa, independentemente do seu grau de porosidade, comumente classificados nos </w:t>
      </w:r>
      <w:r w:rsidR="00290CE8">
        <w:rPr>
          <w:rFonts w:asciiTheme="minorHAnsi" w:hAnsiTheme="minorHAnsi" w:cstheme="minorHAnsi"/>
          <w:sz w:val="24"/>
          <w:szCs w:val="24"/>
        </w:rPr>
        <w:t>sub</w:t>
      </w:r>
      <w:r w:rsidR="00290CE8" w:rsidRPr="008D6384">
        <w:rPr>
          <w:rFonts w:asciiTheme="minorHAnsi" w:hAnsiTheme="minorHAnsi" w:cstheme="minorHAnsi"/>
          <w:sz w:val="24"/>
          <w:szCs w:val="24"/>
        </w:rPr>
        <w:t>itens 6911.10.10, 6911.10.90, 6911.90.00 e 6912.00.00</w:t>
      </w:r>
      <w:r w:rsidR="00290CE8" w:rsidRPr="00AC6BB5">
        <w:rPr>
          <w:rFonts w:asciiTheme="minorHAnsi" w:hAnsiTheme="minorHAnsi" w:cstheme="minorHAnsi"/>
          <w:sz w:val="24"/>
          <w:szCs w:val="24"/>
        </w:rPr>
        <w:t xml:space="preserve"> da NCM, exportado d</w:t>
      </w:r>
      <w:r w:rsidR="00290CE8">
        <w:rPr>
          <w:rFonts w:asciiTheme="minorHAnsi" w:hAnsiTheme="minorHAnsi" w:cstheme="minorHAnsi"/>
          <w:sz w:val="24"/>
          <w:szCs w:val="24"/>
        </w:rPr>
        <w:t>a China</w:t>
      </w:r>
      <w:r w:rsidR="00290CE8" w:rsidRPr="00AC6BB5">
        <w:rPr>
          <w:rFonts w:asciiTheme="minorHAnsi" w:hAnsiTheme="minorHAnsi" w:cstheme="minorHAnsi"/>
          <w:b/>
          <w:bCs/>
          <w:sz w:val="24"/>
        </w:rPr>
        <w:t xml:space="preserve"> </w:t>
      </w:r>
      <w:r w:rsidR="00290CE8" w:rsidRPr="00AC6BB5">
        <w:rPr>
          <w:rFonts w:asciiTheme="minorHAnsi" w:hAnsiTheme="minorHAnsi" w:cstheme="minorHAnsi"/>
          <w:sz w:val="24"/>
          <w:szCs w:val="24"/>
        </w:rPr>
        <w:t>para o Brasil</w:t>
      </w:r>
      <w:r w:rsidRPr="008C6478">
        <w:rPr>
          <w:rFonts w:asciiTheme="minorHAnsi" w:hAnsiTheme="minorHAnsi" w:cstheme="minorHAnsi"/>
          <w:sz w:val="24"/>
          <w:szCs w:val="24"/>
        </w:rPr>
        <w:t>.</w:t>
      </w:r>
    </w:p>
    <w:p w14:paraId="72C758E4" w14:textId="77777777" w:rsidR="00205634" w:rsidRPr="008C6478" w:rsidRDefault="00205634" w:rsidP="00205634">
      <w:pPr>
        <w:ind w:left="-142" w:right="-199"/>
        <w:jc w:val="both"/>
        <w:rPr>
          <w:rFonts w:asciiTheme="minorHAnsi" w:hAnsiTheme="minorHAnsi" w:cstheme="minorHAnsi"/>
          <w:sz w:val="24"/>
          <w:szCs w:val="24"/>
        </w:rPr>
      </w:pPr>
    </w:p>
    <w:p w14:paraId="64AA092E" w14:textId="77777777" w:rsidR="00205634" w:rsidRPr="008C6478" w:rsidRDefault="00205634" w:rsidP="00205634">
      <w:pPr>
        <w:ind w:left="-142" w:right="-199"/>
        <w:jc w:val="both"/>
        <w:rPr>
          <w:rFonts w:asciiTheme="minorHAnsi" w:hAnsiTheme="minorHAnsi" w:cstheme="minorHAnsi"/>
          <w:sz w:val="24"/>
          <w:szCs w:val="24"/>
        </w:rPr>
      </w:pPr>
    </w:p>
    <w:p w14:paraId="3BC8C61D" w14:textId="77777777" w:rsidR="00EA4C48" w:rsidRDefault="003C36A3" w:rsidP="003C36A3">
      <w:pPr>
        <w:jc w:val="both"/>
        <w:rPr>
          <w:rFonts w:asciiTheme="minorHAnsi" w:hAnsiTheme="minorHAnsi" w:cstheme="minorHAnsi"/>
          <w:sz w:val="24"/>
          <w:szCs w:val="24"/>
        </w:rPr>
      </w:pPr>
      <w:r>
        <w:rPr>
          <w:rFonts w:asciiTheme="minorHAnsi" w:hAnsiTheme="minorHAnsi" w:cstheme="minorHAnsi"/>
          <w:sz w:val="24"/>
          <w:szCs w:val="24"/>
        </w:rPr>
        <w:t>O</w:t>
      </w:r>
      <w:r w:rsidRPr="003B4477">
        <w:rPr>
          <w:rFonts w:asciiTheme="minorHAnsi" w:hAnsiTheme="minorHAnsi" w:cstheme="minorHAnsi"/>
          <w:sz w:val="24"/>
          <w:szCs w:val="24"/>
        </w:rPr>
        <w:t>bjetos de louça para mesa, independentemente do seu grau de porosidade</w:t>
      </w:r>
      <w:r>
        <w:rPr>
          <w:rFonts w:asciiTheme="minorHAnsi" w:hAnsiTheme="minorHAnsi" w:cstheme="minorHAnsi"/>
          <w:sz w:val="24"/>
          <w:szCs w:val="24"/>
        </w:rPr>
        <w:t>. A</w:t>
      </w:r>
      <w:r w:rsidRPr="00F46CCB">
        <w:rPr>
          <w:rFonts w:asciiTheme="minorHAnsi" w:hAnsiTheme="minorHAnsi" w:cstheme="minorHAnsi"/>
          <w:sz w:val="24"/>
          <w:szCs w:val="24"/>
        </w:rPr>
        <w:t xml:space="preserve">barcam conjuntos de mesa (jogo ou aparelho) para almoço, jantar, café ou chá; pratos (rasos, fundos, para sobremesa, sopa, bolo, torta, giratórios); xícaras (café e chá) e pires; outros pratos e conjuntos; canecas; vasilhas; assadeiras; formas; travessas; saladeiras e terrinas. </w:t>
      </w:r>
    </w:p>
    <w:p w14:paraId="5F5919EC" w14:textId="77777777" w:rsidR="00EA4C48" w:rsidRDefault="00EA4C48" w:rsidP="003C36A3">
      <w:pPr>
        <w:jc w:val="both"/>
        <w:rPr>
          <w:rFonts w:asciiTheme="minorHAnsi" w:hAnsiTheme="minorHAnsi" w:cstheme="minorHAnsi"/>
          <w:sz w:val="24"/>
          <w:szCs w:val="24"/>
        </w:rPr>
      </w:pPr>
    </w:p>
    <w:p w14:paraId="6A2F0858" w14:textId="20650AB9" w:rsidR="00205634" w:rsidRPr="008C6478" w:rsidRDefault="003C36A3" w:rsidP="003C36A3">
      <w:pPr>
        <w:jc w:val="both"/>
        <w:rPr>
          <w:rFonts w:asciiTheme="minorHAnsi" w:hAnsiTheme="minorHAnsi" w:cstheme="minorHAnsi"/>
          <w:b/>
          <w:color w:val="FF0000"/>
          <w:sz w:val="24"/>
          <w:szCs w:val="24"/>
        </w:rPr>
      </w:pPr>
      <w:r w:rsidRPr="00F46CCB">
        <w:rPr>
          <w:rFonts w:asciiTheme="minorHAnsi" w:hAnsiTheme="minorHAnsi" w:cstheme="minorHAnsi"/>
          <w:sz w:val="24"/>
          <w:szCs w:val="24"/>
        </w:rPr>
        <w:t>Estão excluídos do escopo da revisão os utensílios de corte de louça importados da China</w:t>
      </w:r>
    </w:p>
    <w:p w14:paraId="2960019F" w14:textId="77777777" w:rsidR="00205634" w:rsidRDefault="00205634" w:rsidP="00205634">
      <w:pPr>
        <w:ind w:left="-142" w:right="-199"/>
        <w:jc w:val="both"/>
        <w:rPr>
          <w:rFonts w:asciiTheme="minorHAnsi" w:hAnsiTheme="minorHAnsi" w:cstheme="minorHAnsi"/>
          <w:sz w:val="24"/>
          <w:szCs w:val="24"/>
        </w:rPr>
      </w:pPr>
    </w:p>
    <w:p w14:paraId="6F6B52E0" w14:textId="77777777" w:rsidR="00EA4C48" w:rsidRPr="008C6478" w:rsidRDefault="00EA4C48" w:rsidP="00205634">
      <w:pPr>
        <w:ind w:left="-142" w:right="-199"/>
        <w:jc w:val="both"/>
        <w:rPr>
          <w:rFonts w:asciiTheme="minorHAnsi" w:hAnsiTheme="minorHAnsi" w:cstheme="minorHAnsi"/>
          <w:sz w:val="24"/>
          <w:szCs w:val="24"/>
        </w:rPr>
      </w:pPr>
    </w:p>
    <w:p w14:paraId="632AE895" w14:textId="77777777" w:rsidR="00205634" w:rsidRPr="008C6478" w:rsidRDefault="00205634" w:rsidP="00205634">
      <w:pPr>
        <w:pStyle w:val="Recuodecorpodetexto"/>
        <w:ind w:left="-142" w:right="-199" w:firstLine="0"/>
        <w:rPr>
          <w:rFonts w:asciiTheme="minorHAnsi" w:hAnsiTheme="minorHAnsi" w:cstheme="minorHAnsi"/>
          <w:bCs/>
          <w:sz w:val="24"/>
          <w:szCs w:val="24"/>
        </w:rPr>
      </w:pPr>
      <w:r w:rsidRPr="008C6478">
        <w:rPr>
          <w:rFonts w:asciiTheme="minorHAnsi" w:hAnsiTheme="minorHAnsi" w:cstheme="minorHAnsi"/>
          <w:b/>
          <w:bCs/>
          <w:sz w:val="24"/>
          <w:szCs w:val="24"/>
        </w:rPr>
        <w:t>ii)</w:t>
      </w:r>
      <w:r w:rsidRPr="008C6478">
        <w:rPr>
          <w:rFonts w:asciiTheme="minorHAnsi" w:hAnsiTheme="minorHAnsi" w:cstheme="minorHAnsi"/>
          <w:bCs/>
          <w:sz w:val="24"/>
          <w:szCs w:val="24"/>
        </w:rPr>
        <w:tab/>
      </w:r>
      <w:r w:rsidRPr="00EA4C48">
        <w:rPr>
          <w:rFonts w:asciiTheme="minorHAnsi" w:hAnsiTheme="minorHAnsi" w:cstheme="minorHAnsi"/>
          <w:b/>
          <w:sz w:val="24"/>
          <w:szCs w:val="24"/>
        </w:rPr>
        <w:t xml:space="preserve">Período de </w:t>
      </w:r>
      <w:r w:rsidR="00A12672" w:rsidRPr="00EA4C48">
        <w:rPr>
          <w:rFonts w:asciiTheme="minorHAnsi" w:hAnsiTheme="minorHAnsi" w:cstheme="minorHAnsi"/>
          <w:b/>
          <w:sz w:val="24"/>
          <w:szCs w:val="24"/>
        </w:rPr>
        <w:t>investigação de continuação ou retomada</w:t>
      </w:r>
      <w:r w:rsidRPr="00EA4C48">
        <w:rPr>
          <w:rFonts w:asciiTheme="minorHAnsi" w:hAnsiTheme="minorHAnsi" w:cstheme="minorHAnsi"/>
          <w:b/>
          <w:sz w:val="24"/>
          <w:szCs w:val="24"/>
        </w:rPr>
        <w:t xml:space="preserve"> d</w:t>
      </w:r>
      <w:r w:rsidR="00A12672" w:rsidRPr="00EA4C48">
        <w:rPr>
          <w:rFonts w:asciiTheme="minorHAnsi" w:hAnsiTheme="minorHAnsi" w:cstheme="minorHAnsi"/>
          <w:b/>
          <w:sz w:val="24"/>
          <w:szCs w:val="24"/>
        </w:rPr>
        <w:t>o</w:t>
      </w:r>
      <w:r w:rsidRPr="00EA4C48">
        <w:rPr>
          <w:rFonts w:asciiTheme="minorHAnsi" w:hAnsiTheme="minorHAnsi" w:cstheme="minorHAnsi"/>
          <w:b/>
          <w:sz w:val="24"/>
          <w:szCs w:val="24"/>
        </w:rPr>
        <w:t xml:space="preserve"> dumping:</w:t>
      </w:r>
    </w:p>
    <w:p w14:paraId="00298256" w14:textId="77777777" w:rsidR="00205634" w:rsidRPr="008C6478" w:rsidRDefault="00205634" w:rsidP="00205634">
      <w:pPr>
        <w:tabs>
          <w:tab w:val="num" w:pos="0"/>
        </w:tabs>
        <w:ind w:left="-142" w:right="-199"/>
        <w:jc w:val="both"/>
        <w:rPr>
          <w:rFonts w:asciiTheme="minorHAnsi" w:hAnsiTheme="minorHAnsi" w:cstheme="minorHAnsi"/>
          <w:sz w:val="24"/>
          <w:szCs w:val="24"/>
        </w:rPr>
      </w:pPr>
    </w:p>
    <w:p w14:paraId="5379C76D" w14:textId="5FE0DC2B" w:rsidR="00205634" w:rsidRPr="008C6478" w:rsidRDefault="009C61E1" w:rsidP="00205634">
      <w:pPr>
        <w:ind w:left="1080"/>
        <w:jc w:val="both"/>
        <w:rPr>
          <w:rFonts w:asciiTheme="minorHAnsi" w:hAnsiTheme="minorHAnsi" w:cstheme="minorHAnsi"/>
          <w:sz w:val="24"/>
          <w:szCs w:val="24"/>
        </w:rPr>
      </w:pPr>
      <w:r w:rsidRPr="00406EF8">
        <w:rPr>
          <w:rFonts w:asciiTheme="minorHAnsi" w:hAnsiTheme="minorHAnsi" w:cstheme="minorHAnsi"/>
          <w:bCs/>
          <w:sz w:val="24"/>
        </w:rPr>
        <w:t>julho de 2023 a junho de 2024</w:t>
      </w:r>
    </w:p>
    <w:p w14:paraId="01E4848F" w14:textId="77777777" w:rsidR="00205634" w:rsidRPr="008C6478" w:rsidRDefault="00205634" w:rsidP="00205634">
      <w:pPr>
        <w:ind w:left="-142" w:right="-199"/>
        <w:jc w:val="both"/>
        <w:rPr>
          <w:rFonts w:asciiTheme="minorHAnsi" w:hAnsiTheme="minorHAnsi" w:cstheme="minorHAnsi"/>
          <w:b/>
          <w:sz w:val="24"/>
          <w:szCs w:val="24"/>
        </w:rPr>
      </w:pPr>
    </w:p>
    <w:p w14:paraId="36BE094A" w14:textId="77777777" w:rsidR="00205634" w:rsidRPr="008C6478" w:rsidRDefault="00205634" w:rsidP="00205634">
      <w:pPr>
        <w:ind w:left="-142" w:right="-199"/>
        <w:jc w:val="both"/>
        <w:rPr>
          <w:rFonts w:asciiTheme="minorHAnsi" w:hAnsiTheme="minorHAnsi" w:cstheme="minorHAnsi"/>
          <w:b/>
          <w:sz w:val="24"/>
          <w:szCs w:val="24"/>
        </w:rPr>
      </w:pPr>
    </w:p>
    <w:p w14:paraId="33771D39" w14:textId="77777777" w:rsidR="00205634" w:rsidRPr="00EA4C48" w:rsidRDefault="00205634" w:rsidP="00205634">
      <w:pPr>
        <w:pStyle w:val="Recuodecorpodetexto"/>
        <w:ind w:left="-142" w:right="-199" w:firstLine="0"/>
        <w:rPr>
          <w:rFonts w:asciiTheme="minorHAnsi" w:hAnsiTheme="minorHAnsi" w:cstheme="minorHAnsi"/>
          <w:b/>
          <w:sz w:val="24"/>
          <w:szCs w:val="24"/>
        </w:rPr>
      </w:pPr>
      <w:r w:rsidRPr="008C6478">
        <w:rPr>
          <w:rFonts w:asciiTheme="minorHAnsi" w:hAnsiTheme="minorHAnsi" w:cstheme="minorHAnsi"/>
          <w:b/>
          <w:bCs/>
          <w:sz w:val="24"/>
          <w:szCs w:val="24"/>
        </w:rPr>
        <w:t>iii)</w:t>
      </w:r>
      <w:r w:rsidRPr="008C6478">
        <w:rPr>
          <w:rFonts w:asciiTheme="minorHAnsi" w:hAnsiTheme="minorHAnsi" w:cstheme="minorHAnsi"/>
          <w:b/>
          <w:bCs/>
          <w:sz w:val="24"/>
          <w:szCs w:val="24"/>
        </w:rPr>
        <w:tab/>
      </w:r>
      <w:r w:rsidRPr="00EA4C48">
        <w:rPr>
          <w:rFonts w:asciiTheme="minorHAnsi" w:hAnsiTheme="minorHAnsi" w:cstheme="minorHAnsi"/>
          <w:b/>
          <w:sz w:val="24"/>
          <w:szCs w:val="24"/>
        </w:rPr>
        <w:t xml:space="preserve">Período de </w:t>
      </w:r>
      <w:r w:rsidR="00A12672" w:rsidRPr="00EA4C48">
        <w:rPr>
          <w:rFonts w:asciiTheme="minorHAnsi" w:hAnsiTheme="minorHAnsi" w:cstheme="minorHAnsi"/>
          <w:b/>
          <w:sz w:val="24"/>
          <w:szCs w:val="24"/>
        </w:rPr>
        <w:t>investigação de continuação ou retomada</w:t>
      </w:r>
      <w:r w:rsidRPr="00EA4C48">
        <w:rPr>
          <w:rFonts w:asciiTheme="minorHAnsi" w:hAnsiTheme="minorHAnsi" w:cstheme="minorHAnsi"/>
          <w:b/>
          <w:sz w:val="24"/>
          <w:szCs w:val="24"/>
        </w:rPr>
        <w:t xml:space="preserve"> d</w:t>
      </w:r>
      <w:r w:rsidR="00A12672" w:rsidRPr="00EA4C48">
        <w:rPr>
          <w:rFonts w:asciiTheme="minorHAnsi" w:hAnsiTheme="minorHAnsi" w:cstheme="minorHAnsi"/>
          <w:b/>
          <w:sz w:val="24"/>
          <w:szCs w:val="24"/>
        </w:rPr>
        <w:t>o</w:t>
      </w:r>
      <w:r w:rsidRPr="00EA4C48">
        <w:rPr>
          <w:rFonts w:asciiTheme="minorHAnsi" w:hAnsiTheme="minorHAnsi" w:cstheme="minorHAnsi"/>
          <w:b/>
          <w:sz w:val="24"/>
          <w:szCs w:val="24"/>
        </w:rPr>
        <w:t xml:space="preserve"> dano:</w:t>
      </w:r>
    </w:p>
    <w:p w14:paraId="7BA8ED2B" w14:textId="77777777" w:rsidR="00205634" w:rsidRPr="008C6478" w:rsidRDefault="00205634" w:rsidP="00205634">
      <w:pPr>
        <w:tabs>
          <w:tab w:val="num" w:pos="0"/>
        </w:tabs>
        <w:ind w:left="-142" w:right="-199"/>
        <w:jc w:val="both"/>
        <w:rPr>
          <w:rFonts w:asciiTheme="minorHAnsi" w:hAnsiTheme="minorHAnsi" w:cstheme="minorHAnsi"/>
          <w:sz w:val="24"/>
          <w:szCs w:val="24"/>
        </w:rPr>
      </w:pPr>
    </w:p>
    <w:p w14:paraId="1A9F862E" w14:textId="18FF4872" w:rsidR="00205634" w:rsidRPr="008C6478" w:rsidRDefault="00320FFE" w:rsidP="00205634">
      <w:pPr>
        <w:ind w:left="-142" w:right="-199"/>
        <w:jc w:val="both"/>
        <w:rPr>
          <w:rFonts w:asciiTheme="minorHAnsi" w:hAnsiTheme="minorHAnsi" w:cstheme="minorHAnsi"/>
          <w:sz w:val="24"/>
          <w:szCs w:val="24"/>
        </w:rPr>
      </w:pPr>
      <w:r w:rsidRPr="00CB5D70">
        <w:rPr>
          <w:rFonts w:asciiTheme="minorHAnsi" w:hAnsiTheme="minorHAnsi" w:cstheme="minorHAnsi"/>
          <w:bCs/>
          <w:sz w:val="24"/>
        </w:rPr>
        <w:t>julho de 20</w:t>
      </w:r>
      <w:r>
        <w:rPr>
          <w:rFonts w:asciiTheme="minorHAnsi" w:hAnsiTheme="minorHAnsi" w:cstheme="minorHAnsi"/>
          <w:bCs/>
          <w:sz w:val="24"/>
        </w:rPr>
        <w:t>19</w:t>
      </w:r>
      <w:r w:rsidRPr="00CB5D70">
        <w:rPr>
          <w:rFonts w:asciiTheme="minorHAnsi" w:hAnsiTheme="minorHAnsi" w:cstheme="minorHAnsi"/>
          <w:bCs/>
          <w:sz w:val="24"/>
        </w:rPr>
        <w:t xml:space="preserve"> a junho de 2024</w:t>
      </w:r>
      <w:r w:rsidR="00205634" w:rsidRPr="008C6478">
        <w:rPr>
          <w:rFonts w:asciiTheme="minorHAnsi" w:hAnsiTheme="minorHAnsi" w:cstheme="minorHAnsi"/>
          <w:sz w:val="24"/>
          <w:szCs w:val="24"/>
        </w:rPr>
        <w:t>, dividido em cinco períodos, conforme especificado abaixo:</w:t>
      </w:r>
    </w:p>
    <w:p w14:paraId="74EB5A6A" w14:textId="77777777" w:rsidR="00205634" w:rsidRPr="008C6478" w:rsidRDefault="00205634" w:rsidP="00205634">
      <w:pPr>
        <w:tabs>
          <w:tab w:val="num" w:pos="0"/>
        </w:tabs>
        <w:ind w:left="-142" w:right="-199"/>
        <w:jc w:val="both"/>
        <w:rPr>
          <w:rFonts w:asciiTheme="minorHAnsi" w:hAnsiTheme="minorHAnsi" w:cstheme="minorHAnsi"/>
          <w:sz w:val="24"/>
          <w:szCs w:val="24"/>
        </w:rPr>
      </w:pPr>
    </w:p>
    <w:p w14:paraId="1C1ABCAF" w14:textId="77777777" w:rsidR="00B26A0B" w:rsidRPr="00AC6BB5" w:rsidRDefault="00B26A0B" w:rsidP="00B26A0B">
      <w:pPr>
        <w:ind w:left="1080"/>
        <w:jc w:val="both"/>
        <w:rPr>
          <w:rFonts w:asciiTheme="minorHAnsi" w:hAnsiTheme="minorHAnsi" w:cstheme="minorHAnsi"/>
          <w:sz w:val="24"/>
          <w:szCs w:val="24"/>
        </w:rPr>
      </w:pPr>
      <w:r w:rsidRPr="00AC6BB5">
        <w:rPr>
          <w:rFonts w:asciiTheme="minorHAnsi" w:hAnsiTheme="minorHAnsi" w:cstheme="minorHAnsi"/>
          <w:sz w:val="24"/>
          <w:szCs w:val="24"/>
        </w:rPr>
        <w:t xml:space="preserve">P1 – </w:t>
      </w:r>
      <w:r w:rsidRPr="00CB5D70">
        <w:rPr>
          <w:rFonts w:asciiTheme="minorHAnsi" w:hAnsiTheme="minorHAnsi" w:cstheme="minorHAnsi"/>
          <w:bCs/>
          <w:sz w:val="24"/>
        </w:rPr>
        <w:t>julho de 20</w:t>
      </w:r>
      <w:r>
        <w:rPr>
          <w:rFonts w:asciiTheme="minorHAnsi" w:hAnsiTheme="minorHAnsi" w:cstheme="minorHAnsi"/>
          <w:bCs/>
          <w:sz w:val="24"/>
        </w:rPr>
        <w:t>19</w:t>
      </w:r>
      <w:r w:rsidRPr="00CB5D70">
        <w:rPr>
          <w:rFonts w:asciiTheme="minorHAnsi" w:hAnsiTheme="minorHAnsi" w:cstheme="minorHAnsi"/>
          <w:bCs/>
          <w:sz w:val="24"/>
        </w:rPr>
        <w:t xml:space="preserve"> a junho de 202</w:t>
      </w:r>
      <w:r>
        <w:rPr>
          <w:rFonts w:asciiTheme="minorHAnsi" w:hAnsiTheme="minorHAnsi" w:cstheme="minorHAnsi"/>
          <w:bCs/>
          <w:sz w:val="24"/>
        </w:rPr>
        <w:t>0</w:t>
      </w:r>
    </w:p>
    <w:p w14:paraId="48C553CD" w14:textId="77777777" w:rsidR="00B26A0B" w:rsidRPr="00AC6BB5" w:rsidRDefault="00B26A0B" w:rsidP="00B26A0B">
      <w:pPr>
        <w:ind w:left="1080"/>
        <w:jc w:val="both"/>
        <w:rPr>
          <w:rFonts w:asciiTheme="minorHAnsi" w:hAnsiTheme="minorHAnsi" w:cstheme="minorHAnsi"/>
          <w:sz w:val="24"/>
          <w:szCs w:val="24"/>
        </w:rPr>
      </w:pPr>
      <w:r w:rsidRPr="00AC6BB5">
        <w:rPr>
          <w:rFonts w:asciiTheme="minorHAnsi" w:hAnsiTheme="minorHAnsi" w:cstheme="minorHAnsi"/>
          <w:sz w:val="24"/>
          <w:szCs w:val="24"/>
        </w:rPr>
        <w:t>P2 –</w:t>
      </w:r>
      <w:r w:rsidRPr="00AC6BB5">
        <w:rPr>
          <w:rFonts w:asciiTheme="minorHAnsi" w:hAnsiTheme="minorHAnsi" w:cstheme="minorHAnsi"/>
          <w:color w:val="FF0000"/>
          <w:sz w:val="24"/>
          <w:szCs w:val="24"/>
        </w:rPr>
        <w:t xml:space="preserve"> </w:t>
      </w:r>
      <w:r w:rsidRPr="00CB5D70">
        <w:rPr>
          <w:rFonts w:asciiTheme="minorHAnsi" w:hAnsiTheme="minorHAnsi" w:cstheme="minorHAnsi"/>
          <w:bCs/>
          <w:sz w:val="24"/>
        </w:rPr>
        <w:t>julho de 202</w:t>
      </w:r>
      <w:r>
        <w:rPr>
          <w:rFonts w:asciiTheme="minorHAnsi" w:hAnsiTheme="minorHAnsi" w:cstheme="minorHAnsi"/>
          <w:bCs/>
          <w:sz w:val="24"/>
        </w:rPr>
        <w:t>0</w:t>
      </w:r>
      <w:r w:rsidRPr="00CB5D70">
        <w:rPr>
          <w:rFonts w:asciiTheme="minorHAnsi" w:hAnsiTheme="minorHAnsi" w:cstheme="minorHAnsi"/>
          <w:bCs/>
          <w:sz w:val="24"/>
        </w:rPr>
        <w:t xml:space="preserve"> a junho de 202</w:t>
      </w:r>
      <w:r>
        <w:rPr>
          <w:rFonts w:asciiTheme="minorHAnsi" w:hAnsiTheme="minorHAnsi" w:cstheme="minorHAnsi"/>
          <w:bCs/>
          <w:sz w:val="24"/>
        </w:rPr>
        <w:t>1</w:t>
      </w:r>
    </w:p>
    <w:p w14:paraId="552CAB39" w14:textId="77777777" w:rsidR="00B26A0B" w:rsidRPr="00AC6BB5" w:rsidRDefault="00B26A0B" w:rsidP="00B26A0B">
      <w:pPr>
        <w:ind w:left="1080"/>
        <w:jc w:val="both"/>
        <w:rPr>
          <w:rFonts w:asciiTheme="minorHAnsi" w:hAnsiTheme="minorHAnsi" w:cstheme="minorHAnsi"/>
          <w:sz w:val="24"/>
          <w:szCs w:val="24"/>
        </w:rPr>
      </w:pPr>
      <w:r w:rsidRPr="00AC6BB5">
        <w:rPr>
          <w:rFonts w:asciiTheme="minorHAnsi" w:hAnsiTheme="minorHAnsi" w:cstheme="minorHAnsi"/>
          <w:sz w:val="24"/>
          <w:szCs w:val="24"/>
        </w:rPr>
        <w:t>P3 –</w:t>
      </w:r>
      <w:r w:rsidRPr="00AC6BB5">
        <w:rPr>
          <w:rFonts w:asciiTheme="minorHAnsi" w:hAnsiTheme="minorHAnsi" w:cstheme="minorHAnsi"/>
          <w:color w:val="FF0000"/>
          <w:sz w:val="24"/>
          <w:szCs w:val="24"/>
        </w:rPr>
        <w:t xml:space="preserve"> </w:t>
      </w:r>
      <w:r w:rsidRPr="00CB5D70">
        <w:rPr>
          <w:rFonts w:asciiTheme="minorHAnsi" w:hAnsiTheme="minorHAnsi" w:cstheme="minorHAnsi"/>
          <w:bCs/>
          <w:sz w:val="24"/>
        </w:rPr>
        <w:t>julho de 202</w:t>
      </w:r>
      <w:r>
        <w:rPr>
          <w:rFonts w:asciiTheme="minorHAnsi" w:hAnsiTheme="minorHAnsi" w:cstheme="minorHAnsi"/>
          <w:bCs/>
          <w:sz w:val="24"/>
        </w:rPr>
        <w:t>1</w:t>
      </w:r>
      <w:r w:rsidRPr="00CB5D70">
        <w:rPr>
          <w:rFonts w:asciiTheme="minorHAnsi" w:hAnsiTheme="minorHAnsi" w:cstheme="minorHAnsi"/>
          <w:bCs/>
          <w:sz w:val="24"/>
        </w:rPr>
        <w:t xml:space="preserve"> a junho de 202</w:t>
      </w:r>
      <w:r>
        <w:rPr>
          <w:rFonts w:asciiTheme="minorHAnsi" w:hAnsiTheme="minorHAnsi" w:cstheme="minorHAnsi"/>
          <w:bCs/>
          <w:sz w:val="24"/>
        </w:rPr>
        <w:t>2</w:t>
      </w:r>
    </w:p>
    <w:p w14:paraId="2DB19C0D" w14:textId="77777777" w:rsidR="00B26A0B" w:rsidRPr="00AC6BB5" w:rsidRDefault="00B26A0B" w:rsidP="00B26A0B">
      <w:pPr>
        <w:ind w:left="1080"/>
        <w:jc w:val="both"/>
        <w:rPr>
          <w:rFonts w:asciiTheme="minorHAnsi" w:hAnsiTheme="minorHAnsi" w:cstheme="minorHAnsi"/>
          <w:sz w:val="24"/>
          <w:szCs w:val="24"/>
        </w:rPr>
      </w:pPr>
      <w:r w:rsidRPr="00AC6BB5">
        <w:rPr>
          <w:rFonts w:asciiTheme="minorHAnsi" w:hAnsiTheme="minorHAnsi" w:cstheme="minorHAnsi"/>
          <w:sz w:val="24"/>
          <w:szCs w:val="24"/>
        </w:rPr>
        <w:t xml:space="preserve">P4 – </w:t>
      </w:r>
      <w:r w:rsidRPr="00CB5D70">
        <w:rPr>
          <w:rFonts w:asciiTheme="minorHAnsi" w:hAnsiTheme="minorHAnsi" w:cstheme="minorHAnsi"/>
          <w:bCs/>
          <w:sz w:val="24"/>
        </w:rPr>
        <w:t>julho de 202</w:t>
      </w:r>
      <w:r>
        <w:rPr>
          <w:rFonts w:asciiTheme="minorHAnsi" w:hAnsiTheme="minorHAnsi" w:cstheme="minorHAnsi"/>
          <w:bCs/>
          <w:sz w:val="24"/>
        </w:rPr>
        <w:t>2</w:t>
      </w:r>
      <w:r w:rsidRPr="00CB5D70">
        <w:rPr>
          <w:rFonts w:asciiTheme="minorHAnsi" w:hAnsiTheme="minorHAnsi" w:cstheme="minorHAnsi"/>
          <w:bCs/>
          <w:sz w:val="24"/>
        </w:rPr>
        <w:t xml:space="preserve"> a junho de 202</w:t>
      </w:r>
      <w:r>
        <w:rPr>
          <w:rFonts w:asciiTheme="minorHAnsi" w:hAnsiTheme="minorHAnsi" w:cstheme="minorHAnsi"/>
          <w:bCs/>
          <w:sz w:val="24"/>
        </w:rPr>
        <w:t>3</w:t>
      </w:r>
    </w:p>
    <w:p w14:paraId="11BC593F" w14:textId="77777777" w:rsidR="00B26A0B" w:rsidRPr="00AC6BB5" w:rsidRDefault="00B26A0B" w:rsidP="00B26A0B">
      <w:pPr>
        <w:ind w:left="1080"/>
        <w:jc w:val="both"/>
        <w:rPr>
          <w:rFonts w:asciiTheme="minorHAnsi" w:hAnsiTheme="minorHAnsi" w:cstheme="minorHAnsi"/>
          <w:sz w:val="24"/>
          <w:szCs w:val="24"/>
        </w:rPr>
      </w:pPr>
      <w:r w:rsidRPr="00AC6BB5">
        <w:rPr>
          <w:rFonts w:asciiTheme="minorHAnsi" w:hAnsiTheme="minorHAnsi" w:cstheme="minorHAnsi"/>
          <w:sz w:val="24"/>
          <w:szCs w:val="24"/>
        </w:rPr>
        <w:t xml:space="preserve">P5 – </w:t>
      </w:r>
      <w:r w:rsidRPr="00CB5D70">
        <w:rPr>
          <w:rFonts w:asciiTheme="minorHAnsi" w:hAnsiTheme="minorHAnsi" w:cstheme="minorHAnsi"/>
          <w:bCs/>
          <w:sz w:val="24"/>
        </w:rPr>
        <w:t>julho de 2023 a junho de 2024</w:t>
      </w:r>
    </w:p>
    <w:p w14:paraId="23336BEC" w14:textId="77777777" w:rsidR="00BF7C50" w:rsidRPr="008C6478" w:rsidRDefault="00BF7C50" w:rsidP="00717CB0">
      <w:pPr>
        <w:rPr>
          <w:rFonts w:asciiTheme="minorHAnsi" w:hAnsiTheme="minorHAnsi" w:cstheme="minorHAnsi"/>
          <w:snapToGrid/>
        </w:rPr>
      </w:pPr>
    </w:p>
    <w:p w14:paraId="06BFFD24" w14:textId="77777777" w:rsidR="00BF7C50" w:rsidRPr="008C6478" w:rsidRDefault="00BF7C50" w:rsidP="00717CB0">
      <w:pPr>
        <w:rPr>
          <w:rFonts w:asciiTheme="minorHAnsi" w:hAnsiTheme="minorHAnsi" w:cstheme="minorHAnsi"/>
        </w:rPr>
      </w:pPr>
    </w:p>
    <w:p w14:paraId="0E5EF2FC" w14:textId="77777777" w:rsidR="00A6307D" w:rsidRPr="008C6478" w:rsidRDefault="00A6307D" w:rsidP="00A6307D">
      <w:pPr>
        <w:pStyle w:val="Ttulo1"/>
        <w:tabs>
          <w:tab w:val="left" w:pos="6663"/>
        </w:tabs>
        <w:rPr>
          <w:rFonts w:asciiTheme="minorHAnsi" w:hAnsiTheme="minorHAnsi" w:cstheme="minorHAnsi"/>
        </w:rPr>
      </w:pPr>
      <w:r w:rsidRPr="008C6478">
        <w:rPr>
          <w:rFonts w:asciiTheme="minorHAnsi" w:hAnsiTheme="minorHAnsi" w:cstheme="minorHAnsi"/>
        </w:rPr>
        <w:br w:type="page"/>
      </w:r>
      <w:r w:rsidR="003F56E3" w:rsidRPr="008C6478">
        <w:rPr>
          <w:rFonts w:asciiTheme="minorHAnsi" w:hAnsiTheme="minorHAnsi" w:cstheme="minorHAnsi"/>
          <w:szCs w:val="24"/>
        </w:rPr>
        <w:lastRenderedPageBreak/>
        <w:t>I</w:t>
      </w:r>
      <w:r w:rsidR="000E0A96" w:rsidRPr="008C6478">
        <w:rPr>
          <w:rFonts w:asciiTheme="minorHAnsi" w:hAnsiTheme="minorHAnsi" w:cstheme="minorHAnsi"/>
          <w:szCs w:val="24"/>
        </w:rPr>
        <w:t>II</w:t>
      </w:r>
      <w:r w:rsidRPr="008C6478">
        <w:rPr>
          <w:rFonts w:asciiTheme="minorHAnsi" w:hAnsiTheme="minorHAnsi" w:cstheme="minorHAnsi"/>
          <w:szCs w:val="24"/>
        </w:rPr>
        <w:t xml:space="preserve"> – PROCE</w:t>
      </w:r>
      <w:r w:rsidR="003F56E3" w:rsidRPr="008C6478">
        <w:rPr>
          <w:rFonts w:asciiTheme="minorHAnsi" w:hAnsiTheme="minorHAnsi" w:cstheme="minorHAnsi"/>
          <w:szCs w:val="24"/>
        </w:rPr>
        <w:t>SSO DE VENDA E DE DISTRIBUIÇÃO</w:t>
      </w:r>
    </w:p>
    <w:p w14:paraId="6B9C5F69" w14:textId="77777777" w:rsidR="00365E96" w:rsidRPr="008C6478" w:rsidRDefault="00365E96" w:rsidP="00E46F23">
      <w:pPr>
        <w:rPr>
          <w:rFonts w:asciiTheme="minorHAnsi" w:hAnsiTheme="minorHAnsi" w:cstheme="minorHAnsi"/>
          <w:szCs w:val="24"/>
        </w:rPr>
      </w:pPr>
    </w:p>
    <w:p w14:paraId="690527A1" w14:textId="77777777" w:rsidR="00E46F23" w:rsidRPr="008C6478" w:rsidRDefault="00E46F2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 há restrições nas vendas diretas e nas vendas efetuadas por meio de intermediários, no que se refere ao volume, à área geográfica de atuação ou outros condicionantes</w:t>
      </w:r>
      <w:r w:rsidR="003F56E3" w:rsidRPr="008C6478">
        <w:rPr>
          <w:rFonts w:asciiTheme="minorHAnsi" w:hAnsiTheme="minorHAnsi" w:cstheme="minorHAnsi"/>
          <w:sz w:val="24"/>
        </w:rPr>
        <w:t xml:space="preserve">. Caso positivo, </w:t>
      </w:r>
      <w:r w:rsidRPr="008C6478">
        <w:rPr>
          <w:rFonts w:asciiTheme="minorHAnsi" w:hAnsiTheme="minorHAnsi" w:cstheme="minorHAnsi"/>
          <w:sz w:val="24"/>
        </w:rPr>
        <w:t xml:space="preserve">especificar. </w:t>
      </w:r>
      <w:r w:rsidR="00F51DEA" w:rsidRPr="008C6478">
        <w:rPr>
          <w:rFonts w:asciiTheme="minorHAnsi" w:hAnsiTheme="minorHAnsi" w:cstheme="minorHAnsi"/>
          <w:sz w:val="24"/>
        </w:rPr>
        <w:t>No caso de vendas para distribuidores, informar se a empresa vende apenas para distribuidores autorizados.</w:t>
      </w:r>
    </w:p>
    <w:p w14:paraId="05CE440D" w14:textId="77777777" w:rsidR="00F51DEA" w:rsidRPr="008C6478" w:rsidRDefault="00F51DEA" w:rsidP="00F51DEA">
      <w:pPr>
        <w:jc w:val="both"/>
        <w:rPr>
          <w:rFonts w:asciiTheme="minorHAnsi" w:hAnsiTheme="minorHAnsi" w:cstheme="minorHAnsi"/>
          <w:sz w:val="24"/>
        </w:rPr>
      </w:pPr>
    </w:p>
    <w:p w14:paraId="5515642A" w14:textId="77777777" w:rsidR="00F51DEA" w:rsidRPr="008C6478" w:rsidRDefault="00F51DEA"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os termos de venda (</w:t>
      </w:r>
      <w:r w:rsidRPr="008C6478">
        <w:rPr>
          <w:rFonts w:asciiTheme="minorHAnsi" w:hAnsiTheme="minorHAnsi" w:cstheme="minorHAnsi"/>
          <w:b/>
          <w:sz w:val="24"/>
        </w:rPr>
        <w:t>spot</w:t>
      </w:r>
      <w:r w:rsidRPr="008C6478">
        <w:rPr>
          <w:rFonts w:asciiTheme="minorHAnsi" w:hAnsiTheme="minorHAnsi" w:cstheme="minorHAnsi"/>
          <w:sz w:val="24"/>
        </w:rPr>
        <w:t>, contrato, etc.). No caso de vendas mediante contrato, listar os clientes.</w:t>
      </w:r>
    </w:p>
    <w:p w14:paraId="30B07700" w14:textId="77777777" w:rsidR="00E46F23" w:rsidRPr="008C6478" w:rsidRDefault="00E46F23" w:rsidP="001A0ED6">
      <w:pPr>
        <w:tabs>
          <w:tab w:val="num" w:pos="709"/>
        </w:tabs>
        <w:jc w:val="both"/>
        <w:rPr>
          <w:rFonts w:asciiTheme="minorHAnsi" w:hAnsiTheme="minorHAnsi" w:cstheme="minorHAnsi"/>
          <w:sz w:val="24"/>
        </w:rPr>
      </w:pPr>
    </w:p>
    <w:p w14:paraId="7CD2095F" w14:textId="77777777" w:rsidR="001A0ED6" w:rsidRPr="008C6478" w:rsidRDefault="00E46F2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Indicar a existência de diferentes tipos de embalagem </w:t>
      </w:r>
      <w:r w:rsidR="00F51DEA" w:rsidRPr="008C6478">
        <w:rPr>
          <w:rFonts w:asciiTheme="minorHAnsi" w:hAnsiTheme="minorHAnsi" w:cstheme="minorHAnsi"/>
          <w:sz w:val="24"/>
        </w:rPr>
        <w:t xml:space="preserve">(granel, tambor, </w:t>
      </w:r>
      <w:r w:rsidR="00F51DEA" w:rsidRPr="008C6478">
        <w:rPr>
          <w:rFonts w:asciiTheme="minorHAnsi" w:hAnsiTheme="minorHAnsi" w:cstheme="minorHAnsi"/>
          <w:b/>
          <w:sz w:val="24"/>
        </w:rPr>
        <w:t>big</w:t>
      </w:r>
      <w:r w:rsidR="00F51DEA" w:rsidRPr="008C6478">
        <w:rPr>
          <w:rFonts w:asciiTheme="minorHAnsi" w:hAnsiTheme="minorHAnsi" w:cstheme="minorHAnsi"/>
          <w:i/>
          <w:sz w:val="24"/>
        </w:rPr>
        <w:t xml:space="preserve"> </w:t>
      </w:r>
      <w:r w:rsidR="00F51DEA" w:rsidRPr="008C6478">
        <w:rPr>
          <w:rFonts w:asciiTheme="minorHAnsi" w:hAnsiTheme="minorHAnsi" w:cstheme="minorHAnsi"/>
          <w:b/>
          <w:sz w:val="24"/>
        </w:rPr>
        <w:t>bag</w:t>
      </w:r>
      <w:r w:rsidR="00F51DEA" w:rsidRPr="008C6478">
        <w:rPr>
          <w:rFonts w:asciiTheme="minorHAnsi" w:hAnsiTheme="minorHAnsi" w:cstheme="minorHAnsi"/>
          <w:i/>
          <w:sz w:val="24"/>
        </w:rPr>
        <w:t xml:space="preserve">, </w:t>
      </w:r>
      <w:r w:rsidR="00F51DEA" w:rsidRPr="008C6478">
        <w:rPr>
          <w:rFonts w:asciiTheme="minorHAnsi" w:hAnsiTheme="minorHAnsi" w:cstheme="minorHAnsi"/>
          <w:b/>
          <w:sz w:val="24"/>
        </w:rPr>
        <w:t>pallet</w:t>
      </w:r>
      <w:r w:rsidR="00F51DEA" w:rsidRPr="008C6478">
        <w:rPr>
          <w:rFonts w:asciiTheme="minorHAnsi" w:hAnsiTheme="minorHAnsi" w:cstheme="minorHAnsi"/>
          <w:i/>
          <w:sz w:val="24"/>
        </w:rPr>
        <w:t xml:space="preserve">, </w:t>
      </w:r>
      <w:r w:rsidR="00F51DEA" w:rsidRPr="008C6478">
        <w:rPr>
          <w:rFonts w:asciiTheme="minorHAnsi" w:hAnsiTheme="minorHAnsi" w:cstheme="minorHAnsi"/>
          <w:sz w:val="24"/>
        </w:rPr>
        <w:t xml:space="preserve">etc.) </w:t>
      </w:r>
      <w:r w:rsidRPr="008C6478">
        <w:rPr>
          <w:rFonts w:asciiTheme="minorHAnsi" w:hAnsiTheme="minorHAnsi" w:cstheme="minorHAnsi"/>
          <w:sz w:val="24"/>
        </w:rPr>
        <w:t>para o produto</w:t>
      </w:r>
      <w:r w:rsidR="003E63D9" w:rsidRPr="008C6478">
        <w:rPr>
          <w:rFonts w:asciiTheme="minorHAnsi" w:hAnsiTheme="minorHAnsi" w:cstheme="minorHAnsi"/>
          <w:sz w:val="24"/>
        </w:rPr>
        <w:t xml:space="preserve"> similar doméstico</w:t>
      </w:r>
      <w:r w:rsidR="00F51DEA" w:rsidRPr="008C6478">
        <w:rPr>
          <w:rFonts w:asciiTheme="minorHAnsi" w:hAnsiTheme="minorHAnsi" w:cstheme="minorHAnsi"/>
          <w:sz w:val="24"/>
        </w:rPr>
        <w:t>, assim como os volumes transportados normalmente por tipo de embalagem</w:t>
      </w:r>
      <w:r w:rsidR="003E63D9" w:rsidRPr="008C6478">
        <w:rPr>
          <w:rFonts w:asciiTheme="minorHAnsi" w:hAnsiTheme="minorHAnsi" w:cstheme="minorHAnsi"/>
          <w:sz w:val="24"/>
        </w:rPr>
        <w:t>.</w:t>
      </w:r>
      <w:r w:rsidRPr="008C6478">
        <w:rPr>
          <w:rFonts w:asciiTheme="minorHAnsi" w:hAnsiTheme="minorHAnsi" w:cstheme="minorHAnsi"/>
          <w:sz w:val="24"/>
        </w:rPr>
        <w:t xml:space="preserve"> </w:t>
      </w:r>
    </w:p>
    <w:p w14:paraId="20BE8191" w14:textId="77777777" w:rsidR="001A0ED6" w:rsidRPr="008C6478" w:rsidRDefault="001A0ED6" w:rsidP="001A0ED6">
      <w:pPr>
        <w:tabs>
          <w:tab w:val="num" w:pos="709"/>
        </w:tabs>
        <w:jc w:val="both"/>
        <w:rPr>
          <w:rFonts w:asciiTheme="minorHAnsi" w:hAnsiTheme="minorHAnsi" w:cstheme="minorHAnsi"/>
          <w:sz w:val="24"/>
        </w:rPr>
      </w:pPr>
    </w:p>
    <w:p w14:paraId="477D5B7C" w14:textId="77777777" w:rsidR="001A0ED6" w:rsidRPr="008C6478" w:rsidRDefault="001A0ED6"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E</w:t>
      </w:r>
      <w:r w:rsidR="00E46F23" w:rsidRPr="008C6478">
        <w:rPr>
          <w:rFonts w:asciiTheme="minorHAnsi" w:hAnsiTheme="minorHAnsi" w:cstheme="minorHAnsi"/>
          <w:sz w:val="24"/>
        </w:rPr>
        <w:t>xplicar de que forma a empresa classifica em s</w:t>
      </w:r>
      <w:smartTag w:uri="urn:schemas-microsoft-com:office:smarttags" w:element="PersonName">
        <w:r w:rsidR="00E46F23" w:rsidRPr="008C6478">
          <w:rPr>
            <w:rFonts w:asciiTheme="minorHAnsi" w:hAnsiTheme="minorHAnsi" w:cstheme="minorHAnsi"/>
            <w:sz w:val="24"/>
          </w:rPr>
          <w:t>eu</w:t>
        </w:r>
      </w:smartTag>
      <w:r w:rsidR="00E46F23" w:rsidRPr="008C6478">
        <w:rPr>
          <w:rFonts w:asciiTheme="minorHAnsi" w:hAnsiTheme="minorHAnsi" w:cstheme="minorHAnsi"/>
          <w:sz w:val="24"/>
        </w:rPr>
        <w:t>s registros as exportaç</w:t>
      </w:r>
      <w:r w:rsidR="00673B00" w:rsidRPr="008C6478">
        <w:rPr>
          <w:rFonts w:asciiTheme="minorHAnsi" w:hAnsiTheme="minorHAnsi" w:cstheme="minorHAnsi"/>
          <w:sz w:val="24"/>
        </w:rPr>
        <w:t>ões</w:t>
      </w:r>
      <w:r w:rsidR="00E46F23" w:rsidRPr="008C6478">
        <w:rPr>
          <w:rFonts w:asciiTheme="minorHAnsi" w:hAnsiTheme="minorHAnsi" w:cstheme="minorHAnsi"/>
          <w:sz w:val="24"/>
        </w:rPr>
        <w:t xml:space="preserve"> ou </w:t>
      </w:r>
      <w:r w:rsidR="00673B00" w:rsidRPr="008C6478">
        <w:rPr>
          <w:rFonts w:asciiTheme="minorHAnsi" w:hAnsiTheme="minorHAnsi" w:cstheme="minorHAnsi"/>
          <w:sz w:val="24"/>
        </w:rPr>
        <w:t xml:space="preserve">vendas </w:t>
      </w:r>
      <w:r w:rsidR="00E46F23" w:rsidRPr="008C6478">
        <w:rPr>
          <w:rFonts w:asciiTheme="minorHAnsi" w:hAnsiTheme="minorHAnsi" w:cstheme="minorHAnsi"/>
          <w:sz w:val="24"/>
        </w:rPr>
        <w:t xml:space="preserve">realizadas no mercado interno, </w:t>
      </w:r>
      <w:r w:rsidR="003E63D9" w:rsidRPr="008C6478">
        <w:rPr>
          <w:rFonts w:asciiTheme="minorHAnsi" w:hAnsiTheme="minorHAnsi" w:cstheme="minorHAnsi"/>
          <w:sz w:val="24"/>
        </w:rPr>
        <w:t xml:space="preserve">bem como aquelas destinadas a </w:t>
      </w:r>
      <w:r w:rsidRPr="008C6478">
        <w:rPr>
          <w:rFonts w:asciiTheme="minorHAnsi" w:hAnsiTheme="minorHAnsi" w:cstheme="minorHAnsi"/>
          <w:sz w:val="24"/>
        </w:rPr>
        <w:t>Z</w:t>
      </w:r>
      <w:r w:rsidR="003E63D9" w:rsidRPr="008C6478">
        <w:rPr>
          <w:rFonts w:asciiTheme="minorHAnsi" w:hAnsiTheme="minorHAnsi" w:cstheme="minorHAnsi"/>
          <w:sz w:val="24"/>
        </w:rPr>
        <w:t xml:space="preserve">onas </w:t>
      </w:r>
      <w:r w:rsidRPr="008C6478">
        <w:rPr>
          <w:rFonts w:asciiTheme="minorHAnsi" w:hAnsiTheme="minorHAnsi" w:cstheme="minorHAnsi"/>
          <w:sz w:val="24"/>
        </w:rPr>
        <w:t>F</w:t>
      </w:r>
      <w:r w:rsidR="003E63D9" w:rsidRPr="008C6478">
        <w:rPr>
          <w:rFonts w:asciiTheme="minorHAnsi" w:hAnsiTheme="minorHAnsi" w:cstheme="minorHAnsi"/>
          <w:sz w:val="24"/>
        </w:rPr>
        <w:t xml:space="preserve">rancas e </w:t>
      </w:r>
      <w:r w:rsidRPr="008C6478">
        <w:rPr>
          <w:rFonts w:asciiTheme="minorHAnsi" w:hAnsiTheme="minorHAnsi" w:cstheme="minorHAnsi"/>
          <w:sz w:val="24"/>
        </w:rPr>
        <w:t>Z</w:t>
      </w:r>
      <w:r w:rsidR="003E63D9" w:rsidRPr="008C6478">
        <w:rPr>
          <w:rFonts w:asciiTheme="minorHAnsi" w:hAnsiTheme="minorHAnsi" w:cstheme="minorHAnsi"/>
          <w:sz w:val="24"/>
        </w:rPr>
        <w:t xml:space="preserve">onas de </w:t>
      </w:r>
      <w:r w:rsidRPr="008C6478">
        <w:rPr>
          <w:rFonts w:asciiTheme="minorHAnsi" w:hAnsiTheme="minorHAnsi" w:cstheme="minorHAnsi"/>
          <w:sz w:val="24"/>
        </w:rPr>
        <w:t>P</w:t>
      </w:r>
      <w:r w:rsidR="003E63D9" w:rsidRPr="008C6478">
        <w:rPr>
          <w:rFonts w:asciiTheme="minorHAnsi" w:hAnsiTheme="minorHAnsi" w:cstheme="minorHAnsi"/>
          <w:sz w:val="24"/>
        </w:rPr>
        <w:t xml:space="preserve">rocessamento de </w:t>
      </w:r>
      <w:r w:rsidRPr="008C6478">
        <w:rPr>
          <w:rFonts w:asciiTheme="minorHAnsi" w:hAnsiTheme="minorHAnsi" w:cstheme="minorHAnsi"/>
          <w:sz w:val="24"/>
        </w:rPr>
        <w:t>E</w:t>
      </w:r>
      <w:r w:rsidR="003E63D9" w:rsidRPr="008C6478">
        <w:rPr>
          <w:rFonts w:asciiTheme="minorHAnsi" w:hAnsiTheme="minorHAnsi" w:cstheme="minorHAnsi"/>
          <w:sz w:val="24"/>
        </w:rPr>
        <w:t>xportação.</w:t>
      </w:r>
    </w:p>
    <w:p w14:paraId="2F2B8CA6" w14:textId="77777777" w:rsidR="001A0ED6" w:rsidRPr="008C6478" w:rsidRDefault="001A0ED6" w:rsidP="001A0ED6">
      <w:pPr>
        <w:tabs>
          <w:tab w:val="num" w:pos="709"/>
        </w:tabs>
        <w:jc w:val="both"/>
        <w:rPr>
          <w:rFonts w:asciiTheme="minorHAnsi" w:hAnsiTheme="minorHAnsi" w:cstheme="minorHAnsi"/>
          <w:sz w:val="24"/>
        </w:rPr>
      </w:pPr>
    </w:p>
    <w:p w14:paraId="34BF85A9" w14:textId="77777777" w:rsidR="001A0ED6" w:rsidRPr="008C6478" w:rsidRDefault="00E46F2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Fornecer lista de todas as partes relacionadas que adquiriram</w:t>
      </w:r>
      <w:r w:rsidR="008001DF" w:rsidRPr="008C6478">
        <w:rPr>
          <w:rFonts w:asciiTheme="minorHAnsi" w:hAnsiTheme="minorHAnsi" w:cstheme="minorHAnsi"/>
          <w:sz w:val="24"/>
        </w:rPr>
        <w:t xml:space="preserve"> o produto similar doméstico </w:t>
      </w:r>
      <w:r w:rsidRPr="008C6478">
        <w:rPr>
          <w:rFonts w:asciiTheme="minorHAnsi" w:hAnsiTheme="minorHAnsi" w:cstheme="minorHAnsi"/>
          <w:sz w:val="24"/>
        </w:rPr>
        <w:t>no mercado interno</w:t>
      </w:r>
      <w:r w:rsidR="003E63D9" w:rsidRPr="008C6478">
        <w:rPr>
          <w:rFonts w:asciiTheme="minorHAnsi" w:hAnsiTheme="minorHAnsi" w:cstheme="minorHAnsi"/>
          <w:sz w:val="24"/>
        </w:rPr>
        <w:t xml:space="preserve"> indicando a destinação </w:t>
      </w:r>
      <w:r w:rsidR="004E4DD9" w:rsidRPr="008C6478">
        <w:rPr>
          <w:rFonts w:asciiTheme="minorHAnsi" w:hAnsiTheme="minorHAnsi" w:cstheme="minorHAnsi"/>
          <w:sz w:val="24"/>
        </w:rPr>
        <w:t>do produto (consumo próprio ou revenda).</w:t>
      </w:r>
      <w:r w:rsidRPr="008C6478">
        <w:rPr>
          <w:rFonts w:asciiTheme="minorHAnsi" w:hAnsiTheme="minorHAnsi" w:cstheme="minorHAnsi"/>
          <w:sz w:val="24"/>
        </w:rPr>
        <w:t xml:space="preserve"> Explicar a política de preços para </w:t>
      </w:r>
      <w:r w:rsidR="00C432EF" w:rsidRPr="008C6478">
        <w:rPr>
          <w:rFonts w:asciiTheme="minorHAnsi" w:hAnsiTheme="minorHAnsi" w:cstheme="minorHAnsi"/>
          <w:sz w:val="24"/>
        </w:rPr>
        <w:t>tais</w:t>
      </w:r>
      <w:r w:rsidRPr="008C6478">
        <w:rPr>
          <w:rFonts w:asciiTheme="minorHAnsi" w:hAnsiTheme="minorHAnsi" w:cstheme="minorHAnsi"/>
          <w:sz w:val="24"/>
        </w:rPr>
        <w:t xml:space="preserve"> partes</w:t>
      </w:r>
      <w:r w:rsidR="00E97293" w:rsidRPr="008C6478">
        <w:rPr>
          <w:rFonts w:asciiTheme="minorHAnsi" w:hAnsiTheme="minorHAnsi" w:cstheme="minorHAnsi"/>
          <w:sz w:val="24"/>
        </w:rPr>
        <w:t xml:space="preserve">. </w:t>
      </w:r>
    </w:p>
    <w:p w14:paraId="32777791" w14:textId="77777777" w:rsidR="001A0ED6" w:rsidRPr="008C6478" w:rsidRDefault="001A0ED6" w:rsidP="003905FB">
      <w:pPr>
        <w:tabs>
          <w:tab w:val="left" w:pos="3000"/>
        </w:tabs>
        <w:jc w:val="both"/>
        <w:rPr>
          <w:rFonts w:asciiTheme="minorHAnsi" w:hAnsiTheme="minorHAnsi" w:cstheme="minorHAnsi"/>
          <w:sz w:val="24"/>
        </w:rPr>
      </w:pPr>
    </w:p>
    <w:p w14:paraId="2C32C0FB" w14:textId="77777777" w:rsidR="00A6307D" w:rsidRPr="008C6478" w:rsidRDefault="00A6307D"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Fornecer fluxograma de cada um dos canais de distribuição utilizados </w:t>
      </w:r>
      <w:r w:rsidR="001A0ED6" w:rsidRPr="008C6478">
        <w:rPr>
          <w:rFonts w:asciiTheme="minorHAnsi" w:hAnsiTheme="minorHAnsi" w:cstheme="minorHAnsi"/>
          <w:sz w:val="24"/>
        </w:rPr>
        <w:t>nas vendas no mercado interno.</w:t>
      </w:r>
    </w:p>
    <w:p w14:paraId="322225B7" w14:textId="77777777" w:rsidR="00263CB1" w:rsidRPr="008C6478" w:rsidRDefault="00263CB1" w:rsidP="00263CB1">
      <w:pPr>
        <w:jc w:val="both"/>
        <w:rPr>
          <w:rFonts w:asciiTheme="minorHAnsi" w:hAnsiTheme="minorHAnsi" w:cstheme="minorHAnsi"/>
          <w:sz w:val="24"/>
        </w:rPr>
      </w:pPr>
    </w:p>
    <w:p w14:paraId="630DB0B9" w14:textId="77777777" w:rsidR="00263CB1" w:rsidRPr="008C6478" w:rsidRDefault="00263CB1"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Informar se a empresa </w:t>
      </w:r>
      <w:r w:rsidR="008001DF" w:rsidRPr="008C6478">
        <w:rPr>
          <w:rFonts w:asciiTheme="minorHAnsi" w:hAnsiTheme="minorHAnsi" w:cstheme="minorHAnsi"/>
          <w:sz w:val="24"/>
        </w:rPr>
        <w:t xml:space="preserve">realizou </w:t>
      </w:r>
      <w:r w:rsidRPr="008C6478">
        <w:rPr>
          <w:rFonts w:asciiTheme="minorHAnsi" w:hAnsiTheme="minorHAnsi" w:cstheme="minorHAnsi"/>
          <w:sz w:val="24"/>
        </w:rPr>
        <w:t>serviço de industrialização</w:t>
      </w:r>
      <w:r w:rsidR="003905FB" w:rsidRPr="008C6478">
        <w:rPr>
          <w:rStyle w:val="Refdenotaderodap"/>
          <w:rFonts w:asciiTheme="minorHAnsi" w:hAnsiTheme="minorHAnsi" w:cstheme="minorHAnsi"/>
          <w:sz w:val="24"/>
        </w:rPr>
        <w:footnoteReference w:id="1"/>
      </w:r>
      <w:r w:rsidRPr="008C6478">
        <w:rPr>
          <w:rFonts w:asciiTheme="minorHAnsi" w:hAnsiTheme="minorHAnsi" w:cstheme="minorHAnsi"/>
          <w:sz w:val="24"/>
        </w:rPr>
        <w:t xml:space="preserve"> para terceiros</w:t>
      </w:r>
      <w:r w:rsidR="008001DF" w:rsidRPr="008C6478">
        <w:rPr>
          <w:rFonts w:asciiTheme="minorHAnsi" w:hAnsiTheme="minorHAnsi" w:cstheme="minorHAnsi"/>
          <w:sz w:val="24"/>
        </w:rPr>
        <w:t xml:space="preserve"> (</w:t>
      </w:r>
      <w:r w:rsidR="008001DF" w:rsidRPr="008C6478">
        <w:rPr>
          <w:rFonts w:asciiTheme="minorHAnsi" w:hAnsiTheme="minorHAnsi" w:cstheme="minorHAnsi"/>
          <w:b/>
          <w:sz w:val="24"/>
        </w:rPr>
        <w:t>tolling</w:t>
      </w:r>
      <w:r w:rsidR="008001DF" w:rsidRPr="008C6478">
        <w:rPr>
          <w:rFonts w:asciiTheme="minorHAnsi" w:hAnsiTheme="minorHAnsi" w:cstheme="minorHAnsi"/>
          <w:sz w:val="24"/>
        </w:rPr>
        <w:t xml:space="preserve">) e se possuía contrato </w:t>
      </w:r>
      <w:r w:rsidR="008001DF" w:rsidRPr="008C6478">
        <w:rPr>
          <w:rFonts w:asciiTheme="minorHAnsi" w:hAnsiTheme="minorHAnsi" w:cstheme="minorHAnsi"/>
          <w:i/>
          <w:sz w:val="24"/>
        </w:rPr>
        <w:t>swap</w:t>
      </w:r>
      <w:r w:rsidRPr="008C6478">
        <w:rPr>
          <w:rFonts w:asciiTheme="minorHAnsi" w:hAnsiTheme="minorHAnsi" w:cstheme="minorHAnsi"/>
          <w:sz w:val="24"/>
        </w:rPr>
        <w:t>.</w:t>
      </w:r>
      <w:r w:rsidR="00670F50" w:rsidRPr="008C6478">
        <w:rPr>
          <w:rFonts w:asciiTheme="minorHAnsi" w:hAnsiTheme="minorHAnsi" w:cstheme="minorHAnsi"/>
          <w:sz w:val="24"/>
        </w:rPr>
        <w:t xml:space="preserve"> </w:t>
      </w:r>
    </w:p>
    <w:p w14:paraId="1F41A1D8" w14:textId="77777777" w:rsidR="00670F50" w:rsidRPr="008C6478" w:rsidRDefault="00670F50" w:rsidP="00670F50">
      <w:pPr>
        <w:jc w:val="both"/>
        <w:rPr>
          <w:rFonts w:asciiTheme="minorHAnsi" w:hAnsiTheme="minorHAnsi" w:cstheme="minorHAnsi"/>
          <w:sz w:val="24"/>
        </w:rPr>
      </w:pPr>
    </w:p>
    <w:p w14:paraId="33EA9FE1" w14:textId="77777777" w:rsidR="00670F50" w:rsidRPr="008C6478" w:rsidRDefault="005E1641"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 a empresa realiz</w:t>
      </w:r>
      <w:r w:rsidR="008001DF" w:rsidRPr="008C6478">
        <w:rPr>
          <w:rFonts w:asciiTheme="minorHAnsi" w:hAnsiTheme="minorHAnsi" w:cstheme="minorHAnsi"/>
          <w:sz w:val="24"/>
        </w:rPr>
        <w:t>ou</w:t>
      </w:r>
      <w:r w:rsidRPr="008C6478">
        <w:rPr>
          <w:rFonts w:asciiTheme="minorHAnsi" w:hAnsiTheme="minorHAnsi" w:cstheme="minorHAnsi"/>
          <w:sz w:val="24"/>
        </w:rPr>
        <w:t xml:space="preserve"> </w:t>
      </w:r>
      <w:r w:rsidR="00670F50" w:rsidRPr="008C6478">
        <w:rPr>
          <w:rFonts w:asciiTheme="minorHAnsi" w:hAnsiTheme="minorHAnsi" w:cstheme="minorHAnsi"/>
          <w:sz w:val="24"/>
        </w:rPr>
        <w:t>vendas d</w:t>
      </w:r>
      <w:r w:rsidR="008001DF" w:rsidRPr="008C6478">
        <w:rPr>
          <w:rFonts w:asciiTheme="minorHAnsi" w:hAnsiTheme="minorHAnsi" w:cstheme="minorHAnsi"/>
          <w:sz w:val="24"/>
        </w:rPr>
        <w:t>o produto similar</w:t>
      </w:r>
      <w:r w:rsidR="00B52974" w:rsidRPr="008C6478">
        <w:rPr>
          <w:rFonts w:asciiTheme="minorHAnsi" w:hAnsiTheme="minorHAnsi" w:cstheme="minorHAnsi"/>
          <w:sz w:val="24"/>
          <w:szCs w:val="24"/>
        </w:rPr>
        <w:t xml:space="preserve"> </w:t>
      </w:r>
      <w:r w:rsidR="003E7A00" w:rsidRPr="008C6478">
        <w:rPr>
          <w:rFonts w:asciiTheme="minorHAnsi" w:hAnsiTheme="minorHAnsi" w:cstheme="minorHAnsi"/>
          <w:sz w:val="24"/>
        </w:rPr>
        <w:t>de outras</w:t>
      </w:r>
      <w:r w:rsidR="00670F50" w:rsidRPr="008C6478">
        <w:rPr>
          <w:rFonts w:asciiTheme="minorHAnsi" w:hAnsiTheme="minorHAnsi" w:cstheme="minorHAnsi"/>
          <w:sz w:val="24"/>
        </w:rPr>
        <w:t xml:space="preserve"> marca</w:t>
      </w:r>
      <w:r w:rsidR="003E7A00" w:rsidRPr="008C6478">
        <w:rPr>
          <w:rFonts w:asciiTheme="minorHAnsi" w:hAnsiTheme="minorHAnsi" w:cstheme="minorHAnsi"/>
          <w:sz w:val="24"/>
        </w:rPr>
        <w:t>s que não as</w:t>
      </w:r>
      <w:r w:rsidR="00670F50" w:rsidRPr="008C6478">
        <w:rPr>
          <w:rFonts w:asciiTheme="minorHAnsi" w:hAnsiTheme="minorHAnsi" w:cstheme="minorHAnsi"/>
          <w:sz w:val="24"/>
        </w:rPr>
        <w:t xml:space="preserve"> </w:t>
      </w:r>
      <w:r w:rsidR="003E7A00" w:rsidRPr="008C6478">
        <w:rPr>
          <w:rFonts w:asciiTheme="minorHAnsi" w:hAnsiTheme="minorHAnsi" w:cstheme="minorHAnsi"/>
          <w:sz w:val="24"/>
        </w:rPr>
        <w:t xml:space="preserve">suas </w:t>
      </w:r>
      <w:r w:rsidR="00670F50" w:rsidRPr="008C6478">
        <w:rPr>
          <w:rFonts w:asciiTheme="minorHAnsi" w:hAnsiTheme="minorHAnsi" w:cstheme="minorHAnsi"/>
          <w:sz w:val="24"/>
        </w:rPr>
        <w:t>própria</w:t>
      </w:r>
      <w:r w:rsidR="003E7A00" w:rsidRPr="008C6478">
        <w:rPr>
          <w:rFonts w:asciiTheme="minorHAnsi" w:hAnsiTheme="minorHAnsi" w:cstheme="minorHAnsi"/>
          <w:sz w:val="24"/>
        </w:rPr>
        <w:t>s</w:t>
      </w:r>
      <w:r w:rsidR="00670F50" w:rsidRPr="008C6478">
        <w:rPr>
          <w:rFonts w:asciiTheme="minorHAnsi" w:hAnsiTheme="minorHAnsi" w:cstheme="minorHAnsi"/>
          <w:sz w:val="24"/>
        </w:rPr>
        <w:t>.</w:t>
      </w:r>
    </w:p>
    <w:p w14:paraId="4B044E5C" w14:textId="77777777" w:rsidR="005A1714" w:rsidRPr="008C6478" w:rsidRDefault="005A1714" w:rsidP="00C84BCC">
      <w:pPr>
        <w:jc w:val="both"/>
        <w:rPr>
          <w:rFonts w:asciiTheme="minorHAnsi" w:hAnsiTheme="minorHAnsi" w:cstheme="minorHAnsi"/>
          <w:sz w:val="24"/>
        </w:rPr>
      </w:pPr>
    </w:p>
    <w:p w14:paraId="7F3EEE2B" w14:textId="77777777" w:rsidR="00C84BCC" w:rsidRPr="008C6478" w:rsidRDefault="00FE24A8"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w:t>
      </w:r>
      <w:r w:rsidR="00EC2581" w:rsidRPr="008C6478">
        <w:rPr>
          <w:rFonts w:asciiTheme="minorHAnsi" w:hAnsiTheme="minorHAnsi" w:cstheme="minorHAnsi"/>
          <w:sz w:val="24"/>
        </w:rPr>
        <w:t xml:space="preserve">, em função da </w:t>
      </w:r>
      <w:r w:rsidR="00507D63" w:rsidRPr="008C6478">
        <w:rPr>
          <w:rFonts w:asciiTheme="minorHAnsi" w:hAnsiTheme="minorHAnsi" w:cstheme="minorHAnsi"/>
          <w:sz w:val="24"/>
        </w:rPr>
        <w:t>concorrência</w:t>
      </w:r>
      <w:r w:rsidR="00EC2581" w:rsidRPr="008C6478">
        <w:rPr>
          <w:rFonts w:asciiTheme="minorHAnsi" w:hAnsiTheme="minorHAnsi" w:cstheme="minorHAnsi"/>
          <w:sz w:val="24"/>
        </w:rPr>
        <w:t xml:space="preserve"> com o produto importado, </w:t>
      </w:r>
      <w:r w:rsidRPr="008C6478">
        <w:rPr>
          <w:rFonts w:asciiTheme="minorHAnsi" w:hAnsiTheme="minorHAnsi" w:cstheme="minorHAnsi"/>
          <w:sz w:val="24"/>
        </w:rPr>
        <w:t xml:space="preserve">a empresa perdeu vendas </w:t>
      </w:r>
      <w:r w:rsidR="00EC2581" w:rsidRPr="008C6478">
        <w:rPr>
          <w:rFonts w:asciiTheme="minorHAnsi" w:hAnsiTheme="minorHAnsi" w:cstheme="minorHAnsi"/>
          <w:sz w:val="24"/>
        </w:rPr>
        <w:t>no mercado interno</w:t>
      </w:r>
      <w:r w:rsidR="00507D63" w:rsidRPr="008C6478">
        <w:rPr>
          <w:rFonts w:asciiTheme="minorHAnsi" w:hAnsiTheme="minorHAnsi" w:cstheme="minorHAnsi"/>
          <w:sz w:val="24"/>
        </w:rPr>
        <w:t xml:space="preserve"> brasileiro, indicando o cliente, as condições de tal(is) venda(s) (preço, condições de pagamento, etc.) e a evolução do </w:t>
      </w:r>
      <w:r w:rsidR="00507D63" w:rsidRPr="008C6478">
        <w:rPr>
          <w:rFonts w:asciiTheme="minorHAnsi" w:hAnsiTheme="minorHAnsi" w:cstheme="minorHAnsi"/>
          <w:b/>
          <w:sz w:val="24"/>
        </w:rPr>
        <w:t>market</w:t>
      </w:r>
      <w:r w:rsidR="00507D63" w:rsidRPr="008C6478">
        <w:rPr>
          <w:rFonts w:asciiTheme="minorHAnsi" w:hAnsiTheme="minorHAnsi" w:cstheme="minorHAnsi"/>
          <w:i/>
          <w:sz w:val="24"/>
        </w:rPr>
        <w:t>-</w:t>
      </w:r>
      <w:r w:rsidR="00507D63" w:rsidRPr="008C6478">
        <w:rPr>
          <w:rFonts w:asciiTheme="minorHAnsi" w:hAnsiTheme="minorHAnsi" w:cstheme="minorHAnsi"/>
          <w:b/>
          <w:sz w:val="24"/>
        </w:rPr>
        <w:t>share</w:t>
      </w:r>
      <w:r w:rsidR="00507D63" w:rsidRPr="008C6478">
        <w:rPr>
          <w:rFonts w:asciiTheme="minorHAnsi" w:hAnsiTheme="minorHAnsi" w:cstheme="minorHAnsi"/>
          <w:i/>
          <w:sz w:val="24"/>
        </w:rPr>
        <w:t xml:space="preserve"> </w:t>
      </w:r>
      <w:r w:rsidR="00507D63" w:rsidRPr="008C6478">
        <w:rPr>
          <w:rFonts w:asciiTheme="minorHAnsi" w:hAnsiTheme="minorHAnsi" w:cstheme="minorHAnsi"/>
          <w:sz w:val="24"/>
        </w:rPr>
        <w:t>da indústria doméstica neste mercado.</w:t>
      </w:r>
    </w:p>
    <w:p w14:paraId="2C43E427" w14:textId="77777777" w:rsidR="00FE24A8" w:rsidRPr="008C6478" w:rsidRDefault="00FE24A8" w:rsidP="00FE24A8">
      <w:pPr>
        <w:jc w:val="both"/>
        <w:rPr>
          <w:rFonts w:asciiTheme="minorHAnsi" w:hAnsiTheme="minorHAnsi" w:cstheme="minorHAnsi"/>
          <w:sz w:val="24"/>
        </w:rPr>
      </w:pPr>
    </w:p>
    <w:p w14:paraId="439481D0" w14:textId="77777777" w:rsidR="00FE24A8" w:rsidRPr="008C6478" w:rsidRDefault="00507D6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Indicar se a empresa reduziu seus preços ou deixou de implementar aumentos de preços anunciados.</w:t>
      </w:r>
    </w:p>
    <w:p w14:paraId="3344D3A4" w14:textId="77777777" w:rsidR="00EC2581" w:rsidRPr="008C6478" w:rsidRDefault="00EC2581" w:rsidP="00EC2581">
      <w:pPr>
        <w:jc w:val="both"/>
        <w:rPr>
          <w:rFonts w:asciiTheme="minorHAnsi" w:hAnsiTheme="minorHAnsi" w:cstheme="minorHAnsi"/>
          <w:sz w:val="24"/>
        </w:rPr>
      </w:pPr>
    </w:p>
    <w:p w14:paraId="72781490" w14:textId="77777777" w:rsidR="00EC2581" w:rsidRPr="008C6478" w:rsidRDefault="00EC2581" w:rsidP="00EC2581">
      <w:pPr>
        <w:jc w:val="both"/>
        <w:rPr>
          <w:rFonts w:asciiTheme="minorHAnsi" w:hAnsiTheme="minorHAnsi" w:cstheme="minorHAnsi"/>
          <w:sz w:val="24"/>
        </w:rPr>
      </w:pPr>
    </w:p>
    <w:p w14:paraId="03B9DE4A" w14:textId="77777777" w:rsidR="001A0ED6" w:rsidRPr="008C6478" w:rsidRDefault="001756BD" w:rsidP="00717CB0">
      <w:pPr>
        <w:pStyle w:val="Ttulo1"/>
        <w:pBdr>
          <w:top w:val="single" w:sz="6" w:space="0" w:color="auto"/>
        </w:pBdr>
        <w:rPr>
          <w:rFonts w:asciiTheme="minorHAnsi" w:hAnsiTheme="minorHAnsi" w:cstheme="minorHAnsi"/>
        </w:rPr>
      </w:pPr>
      <w:r w:rsidRPr="008C6478">
        <w:rPr>
          <w:rFonts w:asciiTheme="minorHAnsi" w:hAnsiTheme="minorHAnsi" w:cstheme="minorHAnsi"/>
        </w:rPr>
        <w:br w:type="page"/>
      </w:r>
      <w:r w:rsidR="007A5EDA" w:rsidRPr="008C6478">
        <w:rPr>
          <w:rFonts w:asciiTheme="minorHAnsi" w:hAnsiTheme="minorHAnsi" w:cstheme="minorHAnsi"/>
        </w:rPr>
        <w:lastRenderedPageBreak/>
        <w:t>I</w:t>
      </w:r>
      <w:r w:rsidR="001A0ED6" w:rsidRPr="008C6478">
        <w:rPr>
          <w:rFonts w:asciiTheme="minorHAnsi" w:hAnsiTheme="minorHAnsi" w:cstheme="minorHAnsi"/>
        </w:rPr>
        <w:t>V</w:t>
      </w:r>
      <w:r w:rsidR="009D6BB6" w:rsidRPr="008C6478">
        <w:rPr>
          <w:rFonts w:asciiTheme="minorHAnsi" w:hAnsiTheme="minorHAnsi" w:cstheme="minorHAnsi"/>
        </w:rPr>
        <w:t xml:space="preserve"> - </w:t>
      </w:r>
      <w:r w:rsidRPr="008C6478">
        <w:rPr>
          <w:rFonts w:asciiTheme="minorHAnsi" w:hAnsiTheme="minorHAnsi" w:cstheme="minorHAnsi"/>
        </w:rPr>
        <w:t>PRODUTO</w:t>
      </w:r>
      <w:r w:rsidR="009E4351" w:rsidRPr="008C6478">
        <w:rPr>
          <w:rFonts w:asciiTheme="minorHAnsi" w:hAnsiTheme="minorHAnsi" w:cstheme="minorHAnsi"/>
        </w:rPr>
        <w:t xml:space="preserve"> SIMILAR DOMÉSTICO</w:t>
      </w:r>
      <w:r w:rsidR="009D6BB6" w:rsidRPr="008C6478">
        <w:rPr>
          <w:rFonts w:asciiTheme="minorHAnsi" w:hAnsiTheme="minorHAnsi" w:cstheme="minorHAnsi"/>
        </w:rPr>
        <w:t xml:space="preserve"> E </w:t>
      </w:r>
      <w:r w:rsidR="00A87871" w:rsidRPr="008C6478">
        <w:rPr>
          <w:rFonts w:asciiTheme="minorHAnsi" w:hAnsiTheme="minorHAnsi" w:cstheme="minorHAnsi"/>
        </w:rPr>
        <w:t xml:space="preserve">O </w:t>
      </w:r>
      <w:r w:rsidR="009D6BB6" w:rsidRPr="008C6478">
        <w:rPr>
          <w:rFonts w:asciiTheme="minorHAnsi" w:hAnsiTheme="minorHAnsi" w:cstheme="minorHAnsi"/>
        </w:rPr>
        <w:t>PROCESSO PRODUTIV</w:t>
      </w:r>
      <w:r w:rsidR="001A0ED6" w:rsidRPr="008C6478">
        <w:rPr>
          <w:rFonts w:asciiTheme="minorHAnsi" w:hAnsiTheme="minorHAnsi" w:cstheme="minorHAnsi"/>
        </w:rPr>
        <w:t>O</w:t>
      </w:r>
    </w:p>
    <w:p w14:paraId="0C9167AC" w14:textId="77777777" w:rsidR="003E7A00" w:rsidRPr="008C6478" w:rsidRDefault="003E7A00" w:rsidP="003E7A00">
      <w:pPr>
        <w:pStyle w:val="Recuodecorpodetexto"/>
        <w:ind w:left="0" w:firstLine="0"/>
        <w:rPr>
          <w:rFonts w:asciiTheme="minorHAnsi" w:hAnsiTheme="minorHAnsi" w:cstheme="minorHAnsi"/>
          <w:bCs/>
          <w:sz w:val="24"/>
        </w:rPr>
      </w:pPr>
    </w:p>
    <w:p w14:paraId="4142DA19" w14:textId="77777777" w:rsidR="00CA4498" w:rsidRPr="008C6478" w:rsidRDefault="00CA4498" w:rsidP="003E7A00">
      <w:pPr>
        <w:tabs>
          <w:tab w:val="left" w:pos="709"/>
        </w:tabs>
        <w:jc w:val="both"/>
        <w:rPr>
          <w:rFonts w:asciiTheme="minorHAnsi" w:hAnsiTheme="minorHAnsi" w:cstheme="minorHAnsi"/>
          <w:sz w:val="24"/>
          <w:szCs w:val="24"/>
        </w:rPr>
      </w:pPr>
    </w:p>
    <w:p w14:paraId="3CB5B5CB" w14:textId="77777777" w:rsidR="002E27AC" w:rsidRPr="008C6478" w:rsidRDefault="002E27AC" w:rsidP="00F76F7B">
      <w:pPr>
        <w:numPr>
          <w:ilvl w:val="3"/>
          <w:numId w:val="13"/>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Produto</w:t>
      </w:r>
    </w:p>
    <w:p w14:paraId="220BF5E1" w14:textId="77777777" w:rsidR="002E27AC" w:rsidRPr="008C6478" w:rsidRDefault="002E27AC" w:rsidP="002E27AC">
      <w:pPr>
        <w:tabs>
          <w:tab w:val="left" w:pos="709"/>
        </w:tabs>
        <w:jc w:val="both"/>
        <w:rPr>
          <w:rFonts w:asciiTheme="minorHAnsi" w:hAnsiTheme="minorHAnsi" w:cstheme="minorHAnsi"/>
          <w:sz w:val="24"/>
          <w:szCs w:val="24"/>
        </w:rPr>
      </w:pPr>
    </w:p>
    <w:p w14:paraId="3FE47701" w14:textId="77777777" w:rsidR="002E27AC" w:rsidRPr="008C6478" w:rsidRDefault="00AD2AFE" w:rsidP="00F76F7B">
      <w:pPr>
        <w:numPr>
          <w:ilvl w:val="1"/>
          <w:numId w:val="14"/>
        </w:numPr>
        <w:ind w:left="0" w:firstLine="4"/>
        <w:jc w:val="both"/>
        <w:rPr>
          <w:rFonts w:asciiTheme="minorHAnsi" w:hAnsiTheme="minorHAnsi" w:cstheme="minorHAnsi"/>
          <w:sz w:val="24"/>
          <w:szCs w:val="24"/>
        </w:rPr>
      </w:pPr>
      <w:r w:rsidRPr="008C6478">
        <w:rPr>
          <w:rFonts w:asciiTheme="minorHAnsi" w:hAnsiTheme="minorHAnsi" w:cstheme="minorHAnsi"/>
          <w:sz w:val="24"/>
          <w:szCs w:val="24"/>
        </w:rPr>
        <w:t>Descrever pormenorizadamente o produto fabricado no Brasil, especificando, conforme se aplique: matéria(s)-prima(s); composição química; modelo; dimensão; capacidade; potência, forma de apresentação, usos e aplicações e canais de distribuição. Informar outras características consideradas relevantes com vistas à identificação do produto.</w:t>
      </w:r>
      <w:r w:rsidR="009B71EE" w:rsidRPr="008C6478">
        <w:rPr>
          <w:rFonts w:asciiTheme="minorHAnsi" w:hAnsiTheme="minorHAnsi" w:cstheme="minorHAnsi"/>
          <w:sz w:val="24"/>
          <w:szCs w:val="24"/>
        </w:rPr>
        <w:t xml:space="preserve"> </w:t>
      </w:r>
    </w:p>
    <w:p w14:paraId="3AB63908" w14:textId="77777777" w:rsidR="002E27AC" w:rsidRPr="008C6478" w:rsidRDefault="002E27AC" w:rsidP="002E27AC">
      <w:pPr>
        <w:tabs>
          <w:tab w:val="num" w:pos="709"/>
        </w:tabs>
        <w:ind w:firstLine="4"/>
        <w:jc w:val="both"/>
        <w:rPr>
          <w:rFonts w:asciiTheme="minorHAnsi" w:hAnsiTheme="minorHAnsi" w:cstheme="minorHAnsi"/>
          <w:sz w:val="24"/>
          <w:szCs w:val="24"/>
        </w:rPr>
      </w:pPr>
    </w:p>
    <w:p w14:paraId="7BB6AF4F" w14:textId="77777777" w:rsidR="002E27AC" w:rsidRPr="008C6478" w:rsidRDefault="00F37E92" w:rsidP="00F76F7B">
      <w:pPr>
        <w:numPr>
          <w:ilvl w:val="1"/>
          <w:numId w:val="14"/>
        </w:numPr>
        <w:ind w:left="0"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Descrever detalhadamente o sistema de codificação de produto </w:t>
      </w:r>
      <w:r w:rsidR="007C3138" w:rsidRPr="008C6478">
        <w:rPr>
          <w:rFonts w:asciiTheme="minorHAnsi" w:hAnsiTheme="minorHAnsi" w:cstheme="minorHAnsi"/>
          <w:sz w:val="24"/>
          <w:szCs w:val="24"/>
        </w:rPr>
        <w:t>(CODPROD)</w:t>
      </w:r>
      <w:r w:rsidR="009B71EE" w:rsidRPr="008C6478">
        <w:rPr>
          <w:rFonts w:asciiTheme="minorHAnsi" w:hAnsiTheme="minorHAnsi" w:cstheme="minorHAnsi"/>
          <w:sz w:val="24"/>
          <w:szCs w:val="24"/>
        </w:rPr>
        <w:t xml:space="preserve"> </w:t>
      </w:r>
      <w:r w:rsidRPr="008C6478">
        <w:rPr>
          <w:rFonts w:asciiTheme="minorHAnsi" w:hAnsiTheme="minorHAnsi" w:cstheme="minorHAnsi"/>
          <w:sz w:val="24"/>
          <w:szCs w:val="24"/>
        </w:rPr>
        <w:t xml:space="preserve">utilizado pela empresa no curso normal de suas operações, inclusive toda variedade de prefixos, sufixos e outras notações que identifiquem </w:t>
      </w:r>
      <w:r w:rsidR="00A00973" w:rsidRPr="008C6478">
        <w:rPr>
          <w:rFonts w:asciiTheme="minorHAnsi" w:hAnsiTheme="minorHAnsi" w:cstheme="minorHAnsi"/>
          <w:sz w:val="24"/>
          <w:szCs w:val="24"/>
        </w:rPr>
        <w:t>os diferentes tipos/modelos d</w:t>
      </w:r>
      <w:r w:rsidRPr="008C6478">
        <w:rPr>
          <w:rFonts w:asciiTheme="minorHAnsi" w:hAnsiTheme="minorHAnsi" w:cstheme="minorHAnsi"/>
          <w:sz w:val="24"/>
          <w:szCs w:val="24"/>
        </w:rPr>
        <w:t>e produto. Apresentar lista completa de códigos, acompanhada da descrição dos elementos que os compõem e os respectivos nomes comerciais do produto.</w:t>
      </w:r>
    </w:p>
    <w:p w14:paraId="2A706DE0" w14:textId="77777777" w:rsidR="00A00973" w:rsidRPr="00C050D7" w:rsidRDefault="00A00973" w:rsidP="00CD5CA6">
      <w:pPr>
        <w:pStyle w:val="PargrafodaLista"/>
        <w:ind w:left="0"/>
        <w:rPr>
          <w:rFonts w:asciiTheme="minorHAnsi" w:hAnsiTheme="minorHAnsi" w:cstheme="minorHAnsi"/>
          <w:color w:val="000000" w:themeColor="text1"/>
          <w:sz w:val="24"/>
          <w:szCs w:val="24"/>
        </w:rPr>
      </w:pPr>
    </w:p>
    <w:p w14:paraId="3633EDBD" w14:textId="7B3CE211" w:rsidR="00205634" w:rsidRPr="00C050D7" w:rsidRDefault="00205634" w:rsidP="00205634">
      <w:pPr>
        <w:numPr>
          <w:ilvl w:val="1"/>
          <w:numId w:val="14"/>
        </w:numPr>
        <w:tabs>
          <w:tab w:val="clear" w:pos="705"/>
          <w:tab w:val="left" w:pos="709"/>
        </w:tabs>
        <w:ind w:left="0" w:firstLine="0"/>
        <w:jc w:val="both"/>
        <w:rPr>
          <w:rFonts w:asciiTheme="minorHAnsi" w:hAnsiTheme="minorHAnsi" w:cstheme="minorHAnsi"/>
          <w:color w:val="000000" w:themeColor="text1"/>
          <w:sz w:val="24"/>
          <w:szCs w:val="24"/>
        </w:rPr>
      </w:pPr>
      <w:r w:rsidRPr="00C050D7">
        <w:rPr>
          <w:rFonts w:asciiTheme="minorHAnsi" w:hAnsiTheme="minorHAnsi" w:cstheme="minorHAnsi"/>
          <w:color w:val="000000" w:themeColor="text1"/>
          <w:sz w:val="24"/>
          <w:szCs w:val="24"/>
        </w:rPr>
        <w:t>Correlacionar os Códigos do Produto (CODPROD) da empresa com o Código de Identificação do Produto (CODIP), a partir das características elencadas abaixo:</w:t>
      </w:r>
    </w:p>
    <w:p w14:paraId="79414FB9" w14:textId="77777777" w:rsidR="00C050D7" w:rsidRDefault="00C050D7" w:rsidP="00C050D7">
      <w:pPr>
        <w:pStyle w:val="PargrafodaLista"/>
        <w:rPr>
          <w:rFonts w:asciiTheme="minorHAnsi" w:hAnsiTheme="minorHAnsi" w:cstheme="minorHAnsi"/>
          <w:color w:val="000000" w:themeColor="text1"/>
          <w:sz w:val="24"/>
          <w:szCs w:val="24"/>
        </w:rPr>
      </w:pPr>
    </w:p>
    <w:p w14:paraId="59485C55" w14:textId="77777777" w:rsidR="009C7605" w:rsidRPr="005948FE" w:rsidRDefault="009C7605" w:rsidP="009C7605">
      <w:pPr>
        <w:ind w:right="-199"/>
        <w:rPr>
          <w:rFonts w:asciiTheme="minorHAnsi" w:hAnsiTheme="minorHAnsi" w:cstheme="minorHAnsi"/>
          <w:b/>
          <w:color w:val="000000" w:themeColor="text1"/>
          <w:szCs w:val="24"/>
        </w:rPr>
      </w:pPr>
      <w:r w:rsidRPr="005948FE">
        <w:rPr>
          <w:rFonts w:asciiTheme="minorHAnsi" w:hAnsiTheme="minorHAnsi" w:cstheme="minorHAnsi"/>
          <w:b/>
          <w:color w:val="000000" w:themeColor="text1"/>
          <w:szCs w:val="24"/>
        </w:rPr>
        <w:t xml:space="preserve">            Característica </w:t>
      </w:r>
      <w:r>
        <w:rPr>
          <w:rFonts w:asciiTheme="minorHAnsi" w:hAnsiTheme="minorHAnsi" w:cstheme="minorHAnsi"/>
          <w:b/>
          <w:color w:val="000000" w:themeColor="text1"/>
          <w:szCs w:val="24"/>
        </w:rPr>
        <w:t>1 (</w:t>
      </w:r>
      <w:r w:rsidRPr="005948FE">
        <w:rPr>
          <w:rFonts w:asciiTheme="minorHAnsi" w:hAnsiTheme="minorHAnsi" w:cstheme="minorHAnsi"/>
          <w:b/>
          <w:color w:val="000000" w:themeColor="text1"/>
          <w:szCs w:val="24"/>
        </w:rPr>
        <w:t>A</w:t>
      </w:r>
      <w:r>
        <w:rPr>
          <w:rFonts w:asciiTheme="minorHAnsi" w:hAnsiTheme="minorHAnsi" w:cstheme="minorHAnsi"/>
          <w:b/>
          <w:color w:val="000000" w:themeColor="text1"/>
          <w:szCs w:val="24"/>
        </w:rPr>
        <w:t>)</w:t>
      </w:r>
      <w:r w:rsidRPr="005948FE">
        <w:rPr>
          <w:rFonts w:asciiTheme="minorHAnsi" w:hAnsiTheme="minorHAnsi" w:cstheme="minorHAnsi"/>
          <w:b/>
          <w:color w:val="000000" w:themeColor="text1"/>
          <w:szCs w:val="24"/>
        </w:rPr>
        <w:t xml:space="preserve">: </w:t>
      </w:r>
    </w:p>
    <w:tbl>
      <w:tblPr>
        <w:tblW w:w="8125" w:type="dxa"/>
        <w:jc w:val="center"/>
        <w:tblCellMar>
          <w:left w:w="70" w:type="dxa"/>
          <w:right w:w="70" w:type="dxa"/>
        </w:tblCellMar>
        <w:tblLook w:val="04A0" w:firstRow="1" w:lastRow="0" w:firstColumn="1" w:lastColumn="0" w:noHBand="0" w:noVBand="1"/>
      </w:tblPr>
      <w:tblGrid>
        <w:gridCol w:w="7146"/>
        <w:gridCol w:w="979"/>
      </w:tblGrid>
      <w:tr w:rsidR="009C7605" w:rsidRPr="005948FE" w14:paraId="65B0F834" w14:textId="77777777" w:rsidTr="00CD5062">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80B063D" w14:textId="77777777" w:rsidR="009C7605" w:rsidRPr="005948FE" w:rsidRDefault="009C7605" w:rsidP="00CD5062">
            <w:pPr>
              <w:rPr>
                <w:rFonts w:asciiTheme="minorHAnsi" w:hAnsiTheme="minorHAnsi" w:cstheme="minorHAnsi"/>
                <w:b/>
                <w:bCs/>
                <w:color w:val="000000" w:themeColor="text1"/>
                <w:szCs w:val="24"/>
              </w:rPr>
            </w:pPr>
            <w:r w:rsidRPr="005948FE">
              <w:rPr>
                <w:rFonts w:asciiTheme="minorHAnsi" w:hAnsiTheme="minorHAnsi" w:cstheme="minorHAnsi"/>
                <w:b/>
                <w:bCs/>
                <w:color w:val="000000" w:themeColor="text1"/>
                <w:szCs w:val="24"/>
              </w:rPr>
              <w:t>Especificação</w:t>
            </w:r>
          </w:p>
        </w:tc>
        <w:tc>
          <w:tcPr>
            <w:tcW w:w="979"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9FB386F" w14:textId="77777777" w:rsidR="009C7605" w:rsidRPr="005948FE" w:rsidRDefault="009C7605" w:rsidP="00CD5062">
            <w:pPr>
              <w:rPr>
                <w:rFonts w:asciiTheme="minorHAnsi" w:hAnsiTheme="minorHAnsi" w:cstheme="minorHAnsi"/>
                <w:b/>
                <w:bCs/>
                <w:color w:val="000000" w:themeColor="text1"/>
                <w:szCs w:val="24"/>
              </w:rPr>
            </w:pPr>
            <w:r w:rsidRPr="005948FE">
              <w:rPr>
                <w:rFonts w:asciiTheme="minorHAnsi" w:hAnsiTheme="minorHAnsi" w:cstheme="minorHAnsi"/>
                <w:b/>
                <w:bCs/>
                <w:color w:val="000000" w:themeColor="text1"/>
                <w:szCs w:val="24"/>
              </w:rPr>
              <w:t>Código</w:t>
            </w:r>
          </w:p>
        </w:tc>
      </w:tr>
      <w:tr w:rsidR="009C7605" w:rsidRPr="005948FE" w14:paraId="0162E1F5" w14:textId="77777777" w:rsidTr="00CD5062">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vAlign w:val="bottom"/>
          </w:tcPr>
          <w:p w14:paraId="512EC2B9" w14:textId="77777777" w:rsidR="009C7605" w:rsidRPr="005948FE" w:rsidRDefault="009C7605" w:rsidP="00CD5062">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 A1 - Cerâmica</w:t>
            </w:r>
          </w:p>
        </w:tc>
        <w:tc>
          <w:tcPr>
            <w:tcW w:w="979" w:type="dxa"/>
            <w:tcBorders>
              <w:top w:val="nil"/>
              <w:left w:val="single" w:sz="12" w:space="0" w:color="auto"/>
              <w:bottom w:val="single" w:sz="8" w:space="0" w:color="auto"/>
              <w:right w:val="single" w:sz="12" w:space="0" w:color="auto"/>
            </w:tcBorders>
            <w:shd w:val="clear" w:color="auto" w:fill="auto"/>
            <w:noWrap/>
            <w:vAlign w:val="center"/>
          </w:tcPr>
          <w:p w14:paraId="09F11943" w14:textId="77777777" w:rsidR="009C7605" w:rsidRPr="005948FE" w:rsidRDefault="009C7605" w:rsidP="00CD5062">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A1</w:t>
            </w:r>
          </w:p>
        </w:tc>
      </w:tr>
      <w:tr w:rsidR="009C7605" w:rsidRPr="005948FE" w14:paraId="3A48F61B" w14:textId="77777777" w:rsidTr="00CD5062">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vAlign w:val="bottom"/>
          </w:tcPr>
          <w:p w14:paraId="49831379" w14:textId="77777777" w:rsidR="009C7605" w:rsidRPr="005948FE" w:rsidRDefault="009C7605" w:rsidP="00CD5062">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 A2 - Porcelana</w:t>
            </w:r>
          </w:p>
        </w:tc>
        <w:tc>
          <w:tcPr>
            <w:tcW w:w="979" w:type="dxa"/>
            <w:tcBorders>
              <w:top w:val="nil"/>
              <w:left w:val="single" w:sz="12" w:space="0" w:color="auto"/>
              <w:bottom w:val="single" w:sz="8" w:space="0" w:color="auto"/>
              <w:right w:val="single" w:sz="12" w:space="0" w:color="auto"/>
            </w:tcBorders>
            <w:shd w:val="clear" w:color="auto" w:fill="auto"/>
            <w:noWrap/>
            <w:vAlign w:val="center"/>
          </w:tcPr>
          <w:p w14:paraId="448EEDE3" w14:textId="77777777" w:rsidR="009C7605" w:rsidRPr="005948FE" w:rsidRDefault="009C7605" w:rsidP="00CD5062">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A2</w:t>
            </w:r>
          </w:p>
        </w:tc>
      </w:tr>
    </w:tbl>
    <w:p w14:paraId="1C163F14" w14:textId="77777777" w:rsidR="009C7605" w:rsidRPr="005948FE" w:rsidRDefault="009C7605" w:rsidP="009C7605">
      <w:pPr>
        <w:ind w:right="-199"/>
        <w:jc w:val="both"/>
        <w:rPr>
          <w:rFonts w:asciiTheme="minorHAnsi" w:hAnsiTheme="minorHAnsi" w:cstheme="minorHAnsi"/>
          <w:iCs/>
          <w:color w:val="000000" w:themeColor="text1"/>
        </w:rPr>
      </w:pPr>
    </w:p>
    <w:p w14:paraId="1C7EB0DE" w14:textId="77777777" w:rsidR="009C7605" w:rsidRPr="005948FE" w:rsidRDefault="009C7605" w:rsidP="009C7605">
      <w:pPr>
        <w:ind w:right="-199"/>
        <w:rPr>
          <w:rFonts w:asciiTheme="minorHAnsi" w:hAnsiTheme="minorHAnsi" w:cstheme="minorHAnsi"/>
          <w:b/>
          <w:color w:val="000000" w:themeColor="text1"/>
          <w:szCs w:val="24"/>
        </w:rPr>
      </w:pPr>
      <w:r w:rsidRPr="005948FE">
        <w:rPr>
          <w:rFonts w:asciiTheme="minorHAnsi" w:hAnsiTheme="minorHAnsi" w:cstheme="minorHAnsi"/>
          <w:b/>
          <w:color w:val="000000" w:themeColor="text1"/>
          <w:szCs w:val="24"/>
        </w:rPr>
        <w:t xml:space="preserve">           Característica 2</w:t>
      </w:r>
      <w:r>
        <w:rPr>
          <w:rFonts w:asciiTheme="minorHAnsi" w:hAnsiTheme="minorHAnsi" w:cstheme="minorHAnsi"/>
          <w:b/>
          <w:color w:val="000000" w:themeColor="text1"/>
          <w:szCs w:val="24"/>
        </w:rPr>
        <w:t xml:space="preserve"> (B)</w:t>
      </w:r>
      <w:r w:rsidRPr="005948FE">
        <w:rPr>
          <w:rFonts w:asciiTheme="minorHAnsi" w:hAnsiTheme="minorHAnsi" w:cstheme="minorHAnsi"/>
          <w:b/>
          <w:color w:val="000000" w:themeColor="text1"/>
          <w:szCs w:val="24"/>
        </w:rPr>
        <w:t>:</w:t>
      </w:r>
    </w:p>
    <w:tbl>
      <w:tblPr>
        <w:tblW w:w="8206" w:type="dxa"/>
        <w:jc w:val="center"/>
        <w:tblCellMar>
          <w:left w:w="70" w:type="dxa"/>
          <w:right w:w="70" w:type="dxa"/>
        </w:tblCellMar>
        <w:tblLook w:val="04A0" w:firstRow="1" w:lastRow="0" w:firstColumn="1" w:lastColumn="0" w:noHBand="0" w:noVBand="1"/>
      </w:tblPr>
      <w:tblGrid>
        <w:gridCol w:w="7146"/>
        <w:gridCol w:w="1060"/>
      </w:tblGrid>
      <w:tr w:rsidR="009C7605" w:rsidRPr="005948FE" w14:paraId="472601B6" w14:textId="77777777" w:rsidTr="00CD5062">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353FCE1" w14:textId="77777777" w:rsidR="009C7605" w:rsidRPr="005948FE" w:rsidRDefault="009C7605" w:rsidP="00CD5062">
            <w:pPr>
              <w:rPr>
                <w:rFonts w:asciiTheme="minorHAnsi" w:hAnsiTheme="minorHAnsi" w:cstheme="minorHAnsi"/>
                <w:b/>
                <w:bCs/>
                <w:color w:val="000000" w:themeColor="text1"/>
                <w:szCs w:val="24"/>
              </w:rPr>
            </w:pPr>
            <w:r w:rsidRPr="005948FE">
              <w:rPr>
                <w:rFonts w:asciiTheme="minorHAnsi" w:hAnsiTheme="minorHAnsi" w:cstheme="minorHAnsi"/>
                <w:b/>
                <w:bCs/>
                <w:color w:val="000000" w:themeColor="text1"/>
                <w:szCs w:val="24"/>
              </w:rPr>
              <w:t>Especificação</w:t>
            </w:r>
          </w:p>
        </w:tc>
        <w:tc>
          <w:tcPr>
            <w:tcW w:w="106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819217A" w14:textId="77777777" w:rsidR="009C7605" w:rsidRPr="005948FE" w:rsidRDefault="009C7605" w:rsidP="00CD5062">
            <w:pPr>
              <w:rPr>
                <w:rFonts w:asciiTheme="minorHAnsi" w:hAnsiTheme="minorHAnsi" w:cstheme="minorHAnsi"/>
                <w:b/>
                <w:bCs/>
                <w:color w:val="000000" w:themeColor="text1"/>
                <w:szCs w:val="24"/>
              </w:rPr>
            </w:pPr>
            <w:r w:rsidRPr="005948FE">
              <w:rPr>
                <w:rFonts w:asciiTheme="minorHAnsi" w:hAnsiTheme="minorHAnsi" w:cstheme="minorHAnsi"/>
                <w:b/>
                <w:bCs/>
                <w:color w:val="000000" w:themeColor="text1"/>
                <w:szCs w:val="24"/>
              </w:rPr>
              <w:t>Código</w:t>
            </w:r>
          </w:p>
        </w:tc>
      </w:tr>
      <w:tr w:rsidR="009C7605" w:rsidRPr="005948FE" w14:paraId="0CE7BFB8" w14:textId="77777777" w:rsidTr="00CD5062">
        <w:trPr>
          <w:trHeight w:val="315"/>
          <w:jc w:val="center"/>
        </w:trPr>
        <w:tc>
          <w:tcPr>
            <w:tcW w:w="7146" w:type="dxa"/>
            <w:tcBorders>
              <w:top w:val="nil"/>
              <w:left w:val="single" w:sz="12" w:space="0" w:color="auto"/>
              <w:bottom w:val="single" w:sz="4" w:space="0" w:color="auto"/>
              <w:right w:val="single" w:sz="12" w:space="0" w:color="auto"/>
            </w:tcBorders>
            <w:shd w:val="clear" w:color="auto" w:fill="auto"/>
            <w:noWrap/>
            <w:vAlign w:val="bottom"/>
          </w:tcPr>
          <w:p w14:paraId="181C8C65" w14:textId="77777777" w:rsidR="009C7605" w:rsidRPr="005948FE" w:rsidRDefault="009C7605" w:rsidP="00CD5062">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 B1 - Branco</w:t>
            </w:r>
          </w:p>
        </w:tc>
        <w:tc>
          <w:tcPr>
            <w:tcW w:w="1060" w:type="dxa"/>
            <w:tcBorders>
              <w:top w:val="nil"/>
              <w:left w:val="single" w:sz="12" w:space="0" w:color="auto"/>
              <w:bottom w:val="single" w:sz="4" w:space="0" w:color="auto"/>
              <w:right w:val="single" w:sz="12" w:space="0" w:color="auto"/>
            </w:tcBorders>
            <w:shd w:val="clear" w:color="auto" w:fill="auto"/>
            <w:noWrap/>
            <w:vAlign w:val="center"/>
          </w:tcPr>
          <w:p w14:paraId="1A42BA0A" w14:textId="77777777" w:rsidR="009C7605" w:rsidRPr="005948FE" w:rsidRDefault="009C7605" w:rsidP="00CD5062">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B1</w:t>
            </w:r>
          </w:p>
        </w:tc>
      </w:tr>
      <w:tr w:rsidR="009C7605" w:rsidRPr="005948FE" w14:paraId="014F668D" w14:textId="77777777" w:rsidTr="00CD5062">
        <w:trPr>
          <w:trHeight w:val="315"/>
          <w:jc w:val="center"/>
        </w:trPr>
        <w:tc>
          <w:tcPr>
            <w:tcW w:w="71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B29E28" w14:textId="77777777" w:rsidR="009C7605" w:rsidRPr="005948FE" w:rsidRDefault="009C7605" w:rsidP="00CD5062">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 B2 – Decorado baixo esmalte</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6A33BB" w14:textId="77777777" w:rsidR="009C7605" w:rsidRPr="005948FE" w:rsidRDefault="009C7605" w:rsidP="00CD5062">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B2</w:t>
            </w:r>
          </w:p>
        </w:tc>
      </w:tr>
      <w:tr w:rsidR="009C7605" w:rsidRPr="005948FE" w14:paraId="58520852" w14:textId="77777777" w:rsidTr="00CD5062">
        <w:trPr>
          <w:trHeight w:val="315"/>
          <w:jc w:val="center"/>
        </w:trPr>
        <w:tc>
          <w:tcPr>
            <w:tcW w:w="71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1DEBFD" w14:textId="77777777" w:rsidR="009C7605" w:rsidRPr="005948FE" w:rsidRDefault="009C7605" w:rsidP="00CD5062">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B3 – Decorado sobre esmalte</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F32EAA" w14:textId="77777777" w:rsidR="009C7605" w:rsidRPr="005948FE" w:rsidRDefault="009C7605" w:rsidP="00CD5062">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B3</w:t>
            </w:r>
          </w:p>
        </w:tc>
      </w:tr>
    </w:tbl>
    <w:p w14:paraId="5E162673" w14:textId="77777777" w:rsidR="009C7605" w:rsidRPr="005948FE" w:rsidRDefault="009C7605" w:rsidP="009C7605">
      <w:pPr>
        <w:ind w:right="-199"/>
        <w:jc w:val="both"/>
        <w:rPr>
          <w:rFonts w:asciiTheme="minorHAnsi" w:hAnsiTheme="minorHAnsi" w:cstheme="minorHAnsi"/>
          <w:iCs/>
          <w:color w:val="000000" w:themeColor="text1"/>
        </w:rPr>
      </w:pPr>
    </w:p>
    <w:p w14:paraId="12CE02DD" w14:textId="77777777" w:rsidR="009C7605" w:rsidRPr="005948FE" w:rsidRDefault="009C7605" w:rsidP="009C7605">
      <w:pPr>
        <w:ind w:right="-199"/>
        <w:rPr>
          <w:rFonts w:asciiTheme="minorHAnsi" w:hAnsiTheme="minorHAnsi" w:cstheme="minorHAnsi"/>
          <w:b/>
          <w:color w:val="000000" w:themeColor="text1"/>
          <w:szCs w:val="24"/>
        </w:rPr>
      </w:pPr>
      <w:r w:rsidRPr="005948FE">
        <w:rPr>
          <w:rFonts w:asciiTheme="minorHAnsi" w:hAnsiTheme="minorHAnsi" w:cstheme="minorHAnsi"/>
          <w:b/>
          <w:color w:val="000000" w:themeColor="text1"/>
          <w:szCs w:val="24"/>
        </w:rPr>
        <w:t xml:space="preserve">           Característica 3</w:t>
      </w:r>
      <w:r>
        <w:rPr>
          <w:rFonts w:asciiTheme="minorHAnsi" w:hAnsiTheme="minorHAnsi" w:cstheme="minorHAnsi"/>
          <w:b/>
          <w:color w:val="000000" w:themeColor="text1"/>
          <w:szCs w:val="24"/>
        </w:rPr>
        <w:t xml:space="preserve"> (C)</w:t>
      </w:r>
      <w:r w:rsidRPr="005948FE">
        <w:rPr>
          <w:rFonts w:asciiTheme="minorHAnsi" w:hAnsiTheme="minorHAnsi" w:cstheme="minorHAnsi"/>
          <w:b/>
          <w:color w:val="000000" w:themeColor="text1"/>
          <w:szCs w:val="24"/>
        </w:rPr>
        <w:t xml:space="preserve">: </w:t>
      </w:r>
    </w:p>
    <w:tbl>
      <w:tblPr>
        <w:tblW w:w="8267" w:type="dxa"/>
        <w:jc w:val="center"/>
        <w:tblCellMar>
          <w:left w:w="70" w:type="dxa"/>
          <w:right w:w="70" w:type="dxa"/>
        </w:tblCellMar>
        <w:tblLook w:val="04A0" w:firstRow="1" w:lastRow="0" w:firstColumn="1" w:lastColumn="0" w:noHBand="0" w:noVBand="1"/>
      </w:tblPr>
      <w:tblGrid>
        <w:gridCol w:w="7146"/>
        <w:gridCol w:w="1121"/>
      </w:tblGrid>
      <w:tr w:rsidR="009C7605" w:rsidRPr="005948FE" w14:paraId="708EC23D" w14:textId="77777777" w:rsidTr="00CD5062">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450A025" w14:textId="77777777" w:rsidR="009C7605" w:rsidRPr="005948FE" w:rsidRDefault="009C7605" w:rsidP="00CD5062">
            <w:pPr>
              <w:rPr>
                <w:rFonts w:asciiTheme="minorHAnsi" w:hAnsiTheme="minorHAnsi" w:cstheme="minorHAnsi"/>
                <w:b/>
                <w:bCs/>
                <w:color w:val="000000" w:themeColor="text1"/>
                <w:szCs w:val="24"/>
              </w:rPr>
            </w:pPr>
            <w:r w:rsidRPr="005948FE">
              <w:rPr>
                <w:rFonts w:asciiTheme="minorHAnsi" w:hAnsiTheme="minorHAnsi" w:cstheme="minorHAnsi"/>
                <w:b/>
                <w:bCs/>
                <w:color w:val="000000" w:themeColor="text1"/>
                <w:szCs w:val="24"/>
              </w:rPr>
              <w:t>Especificação</w:t>
            </w:r>
          </w:p>
        </w:tc>
        <w:tc>
          <w:tcPr>
            <w:tcW w:w="1121"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241C6656" w14:textId="77777777" w:rsidR="009C7605" w:rsidRPr="005948FE" w:rsidRDefault="009C7605" w:rsidP="00CD5062">
            <w:pPr>
              <w:rPr>
                <w:rFonts w:asciiTheme="minorHAnsi" w:hAnsiTheme="minorHAnsi" w:cstheme="minorHAnsi"/>
                <w:b/>
                <w:bCs/>
                <w:color w:val="000000" w:themeColor="text1"/>
                <w:szCs w:val="24"/>
              </w:rPr>
            </w:pPr>
            <w:r w:rsidRPr="005948FE">
              <w:rPr>
                <w:rFonts w:asciiTheme="minorHAnsi" w:hAnsiTheme="minorHAnsi" w:cstheme="minorHAnsi"/>
                <w:b/>
                <w:bCs/>
                <w:color w:val="000000" w:themeColor="text1"/>
                <w:szCs w:val="24"/>
              </w:rPr>
              <w:t>Código</w:t>
            </w:r>
          </w:p>
        </w:tc>
      </w:tr>
      <w:tr w:rsidR="009C7605" w:rsidRPr="005948FE" w14:paraId="70C1A315" w14:textId="77777777" w:rsidTr="00CD5062">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vAlign w:val="bottom"/>
          </w:tcPr>
          <w:p w14:paraId="2FBE8590" w14:textId="77777777" w:rsidR="009C7605" w:rsidRPr="005948FE" w:rsidRDefault="009C7605" w:rsidP="00CD5062">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 C1 – Peça avulsa</w:t>
            </w:r>
          </w:p>
        </w:tc>
        <w:tc>
          <w:tcPr>
            <w:tcW w:w="1121" w:type="dxa"/>
            <w:tcBorders>
              <w:top w:val="nil"/>
              <w:left w:val="single" w:sz="12" w:space="0" w:color="auto"/>
              <w:bottom w:val="single" w:sz="8" w:space="0" w:color="auto"/>
              <w:right w:val="single" w:sz="12" w:space="0" w:color="auto"/>
            </w:tcBorders>
            <w:shd w:val="clear" w:color="auto" w:fill="auto"/>
            <w:noWrap/>
            <w:vAlign w:val="center"/>
          </w:tcPr>
          <w:p w14:paraId="3B16B244" w14:textId="77777777" w:rsidR="009C7605" w:rsidRPr="005948FE" w:rsidRDefault="009C7605" w:rsidP="00CD5062">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C1</w:t>
            </w:r>
          </w:p>
        </w:tc>
      </w:tr>
      <w:tr w:rsidR="009C7605" w:rsidRPr="005948FE" w14:paraId="31213AF1" w14:textId="77777777" w:rsidTr="00CD5062">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vAlign w:val="bottom"/>
          </w:tcPr>
          <w:p w14:paraId="4F9A484D" w14:textId="77777777" w:rsidR="009C7605" w:rsidRPr="005948FE" w:rsidRDefault="009C7605" w:rsidP="00CD5062">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 C2 - Aparelho</w:t>
            </w:r>
          </w:p>
        </w:tc>
        <w:tc>
          <w:tcPr>
            <w:tcW w:w="1121" w:type="dxa"/>
            <w:tcBorders>
              <w:top w:val="nil"/>
              <w:left w:val="single" w:sz="12" w:space="0" w:color="auto"/>
              <w:bottom w:val="single" w:sz="8" w:space="0" w:color="auto"/>
              <w:right w:val="single" w:sz="12" w:space="0" w:color="auto"/>
            </w:tcBorders>
            <w:shd w:val="clear" w:color="auto" w:fill="auto"/>
            <w:noWrap/>
            <w:vAlign w:val="center"/>
          </w:tcPr>
          <w:p w14:paraId="6CD48C8F" w14:textId="77777777" w:rsidR="009C7605" w:rsidRPr="005948FE" w:rsidRDefault="009C7605" w:rsidP="00CD5062">
            <w:pPr>
              <w:pStyle w:val="Default"/>
              <w:rPr>
                <w:rFonts w:asciiTheme="minorHAnsi" w:hAnsiTheme="minorHAnsi" w:cstheme="minorHAnsi"/>
                <w:color w:val="000000" w:themeColor="text1"/>
              </w:rPr>
            </w:pPr>
            <w:r w:rsidRPr="005948FE">
              <w:rPr>
                <w:rFonts w:asciiTheme="minorHAnsi" w:hAnsiTheme="minorHAnsi" w:cstheme="minorHAnsi"/>
                <w:color w:val="000000" w:themeColor="text1"/>
              </w:rPr>
              <w:t>C2</w:t>
            </w:r>
          </w:p>
        </w:tc>
      </w:tr>
    </w:tbl>
    <w:p w14:paraId="10DA9B3D" w14:textId="7D576C50" w:rsidR="009C7605" w:rsidRPr="00C050D7" w:rsidRDefault="009C7605" w:rsidP="009C7605">
      <w:pPr>
        <w:jc w:val="both"/>
        <w:rPr>
          <w:rFonts w:asciiTheme="minorHAnsi" w:hAnsiTheme="minorHAnsi" w:cstheme="minorHAnsi"/>
          <w:color w:val="000000" w:themeColor="text1"/>
        </w:rPr>
      </w:pPr>
      <w:r w:rsidRPr="00C050D7">
        <w:rPr>
          <w:rFonts w:asciiTheme="minorHAnsi" w:hAnsiTheme="minorHAnsi" w:cstheme="minorHAnsi"/>
          <w:color w:val="000000" w:themeColor="text1"/>
          <w:vertAlign w:val="superscript"/>
        </w:rPr>
        <w:t xml:space="preserve">a </w:t>
      </w:r>
      <w:r w:rsidRPr="00C050D7">
        <w:rPr>
          <w:rFonts w:asciiTheme="minorHAnsi" w:hAnsiTheme="minorHAnsi" w:cstheme="minorHAnsi"/>
          <w:color w:val="000000" w:themeColor="text1"/>
        </w:rPr>
        <w:t xml:space="preserve">O CODIP fornecido é representado por uma combinação alfanumérica que reflete as características do produto. A combinação alfanumérica reflete, em ordem decrescente, a importância de cada característica do produto, começando pela mais relevante. </w:t>
      </w:r>
    </w:p>
    <w:p w14:paraId="62DF0617" w14:textId="2D822105" w:rsidR="009C7605" w:rsidRDefault="009C7605" w:rsidP="009C7605">
      <w:pPr>
        <w:jc w:val="both"/>
        <w:rPr>
          <w:rFonts w:asciiTheme="minorHAnsi" w:hAnsiTheme="minorHAnsi" w:cstheme="minorHAnsi"/>
          <w:color w:val="000000" w:themeColor="text1"/>
          <w:szCs w:val="24"/>
        </w:rPr>
      </w:pPr>
      <w:r w:rsidRPr="005948FE">
        <w:rPr>
          <w:rFonts w:asciiTheme="minorHAnsi" w:hAnsiTheme="minorHAnsi" w:cstheme="minorHAnsi"/>
          <w:color w:val="000000" w:themeColor="text1"/>
          <w:szCs w:val="24"/>
        </w:rPr>
        <w:t xml:space="preserve">   </w:t>
      </w:r>
    </w:p>
    <w:p w14:paraId="20F998B1" w14:textId="77777777" w:rsidR="009C7605" w:rsidRPr="005948FE" w:rsidRDefault="009C7605" w:rsidP="009C7605">
      <w:pPr>
        <w:jc w:val="both"/>
        <w:rPr>
          <w:rFonts w:asciiTheme="minorHAnsi" w:hAnsiTheme="minorHAnsi" w:cstheme="minorHAnsi"/>
          <w:color w:val="000000" w:themeColor="text1"/>
          <w:szCs w:val="24"/>
        </w:rPr>
      </w:pPr>
      <w:r w:rsidRPr="005948FE">
        <w:rPr>
          <w:rFonts w:asciiTheme="minorHAnsi" w:hAnsiTheme="minorHAnsi" w:cstheme="minorHAnsi"/>
          <w:color w:val="000000" w:themeColor="text1"/>
          <w:szCs w:val="24"/>
        </w:rPr>
        <w:t xml:space="preserve">   Exemplo de formulação do CODIP: </w:t>
      </w:r>
    </w:p>
    <w:p w14:paraId="22638D34" w14:textId="77777777" w:rsidR="009C7605" w:rsidRPr="005948FE" w:rsidRDefault="009C7605" w:rsidP="009C7605">
      <w:pPr>
        <w:jc w:val="both"/>
        <w:rPr>
          <w:rFonts w:asciiTheme="minorHAnsi" w:hAnsiTheme="minorHAnsi" w:cstheme="minorHAnsi"/>
          <w:color w:val="000000" w:themeColor="text1"/>
          <w:szCs w:val="24"/>
        </w:rPr>
      </w:pPr>
      <w:r w:rsidRPr="005948FE">
        <w:rPr>
          <w:rFonts w:asciiTheme="minorHAnsi" w:hAnsiTheme="minorHAnsi" w:cstheme="minorHAnsi"/>
          <w:color w:val="000000" w:themeColor="text1"/>
          <w:szCs w:val="24"/>
        </w:rPr>
        <w:t xml:space="preserve">           </w:t>
      </w:r>
      <w:r>
        <w:rPr>
          <w:rFonts w:asciiTheme="minorHAnsi" w:hAnsiTheme="minorHAnsi" w:cstheme="minorHAnsi"/>
          <w:color w:val="000000" w:themeColor="text1"/>
          <w:szCs w:val="24"/>
        </w:rPr>
        <w:t>Peça</w:t>
      </w:r>
      <w:r w:rsidRPr="005948FE">
        <w:rPr>
          <w:rFonts w:asciiTheme="minorHAnsi" w:hAnsiTheme="minorHAnsi" w:cstheme="minorHAnsi"/>
          <w:color w:val="000000" w:themeColor="text1"/>
          <w:szCs w:val="24"/>
        </w:rPr>
        <w:t xml:space="preserve"> de louça para mesa de porcelana branc</w:t>
      </w:r>
      <w:r>
        <w:rPr>
          <w:rFonts w:asciiTheme="minorHAnsi" w:hAnsiTheme="minorHAnsi" w:cstheme="minorHAnsi"/>
          <w:color w:val="000000" w:themeColor="text1"/>
          <w:szCs w:val="24"/>
        </w:rPr>
        <w:t>a</w:t>
      </w:r>
      <w:r w:rsidRPr="005948FE">
        <w:rPr>
          <w:rFonts w:asciiTheme="minorHAnsi" w:hAnsiTheme="minorHAnsi" w:cstheme="minorHAnsi"/>
          <w:color w:val="000000" w:themeColor="text1"/>
          <w:szCs w:val="24"/>
        </w:rPr>
        <w:t>: A2B1C2.</w:t>
      </w:r>
    </w:p>
    <w:p w14:paraId="0E6AF8E2" w14:textId="77777777" w:rsidR="009C7605" w:rsidRDefault="009C7605" w:rsidP="00C050D7">
      <w:pPr>
        <w:pStyle w:val="PargrafodaLista"/>
        <w:rPr>
          <w:rFonts w:asciiTheme="minorHAnsi" w:hAnsiTheme="minorHAnsi" w:cstheme="minorHAnsi"/>
          <w:color w:val="000000" w:themeColor="text1"/>
          <w:sz w:val="24"/>
          <w:szCs w:val="24"/>
        </w:rPr>
      </w:pPr>
    </w:p>
    <w:p w14:paraId="78723496" w14:textId="77777777" w:rsidR="005E2C7D" w:rsidRPr="008C6478" w:rsidRDefault="005E2C7D" w:rsidP="00CD5CA6">
      <w:pPr>
        <w:pStyle w:val="PargrafodaLista"/>
        <w:ind w:left="0"/>
        <w:rPr>
          <w:rFonts w:asciiTheme="minorHAnsi" w:hAnsiTheme="minorHAnsi" w:cstheme="minorHAnsi"/>
          <w:sz w:val="24"/>
          <w:szCs w:val="24"/>
        </w:rPr>
      </w:pPr>
    </w:p>
    <w:p w14:paraId="505869C9" w14:textId="77777777" w:rsidR="001756BD" w:rsidRPr="008C6478" w:rsidRDefault="00F42888" w:rsidP="00F76F7B">
      <w:pPr>
        <w:numPr>
          <w:ilvl w:val="1"/>
          <w:numId w:val="14"/>
        </w:numPr>
        <w:tabs>
          <w:tab w:val="clear" w:pos="705"/>
          <w:tab w:val="left" w:pos="709"/>
        </w:tabs>
        <w:jc w:val="both"/>
        <w:rPr>
          <w:rFonts w:asciiTheme="minorHAnsi" w:hAnsiTheme="minorHAnsi" w:cstheme="minorHAnsi"/>
          <w:sz w:val="24"/>
          <w:szCs w:val="24"/>
        </w:rPr>
      </w:pPr>
      <w:r w:rsidRPr="008C6478">
        <w:rPr>
          <w:rFonts w:asciiTheme="minorHAnsi" w:hAnsiTheme="minorHAnsi" w:cstheme="minorHAnsi"/>
          <w:sz w:val="24"/>
          <w:szCs w:val="24"/>
        </w:rPr>
        <w:t>Apresentar</w:t>
      </w:r>
      <w:r w:rsidR="002F41CB" w:rsidRPr="008C6478">
        <w:rPr>
          <w:rFonts w:asciiTheme="minorHAnsi" w:hAnsiTheme="minorHAnsi" w:cstheme="minorHAnsi"/>
          <w:sz w:val="24"/>
          <w:szCs w:val="24"/>
        </w:rPr>
        <w:t>, caso disponível, literatura, catálogo, material de propaganda ou outro documento que forneça informações técnicas sobre o produto fabricado no Brasil.</w:t>
      </w:r>
    </w:p>
    <w:p w14:paraId="6ADF1145" w14:textId="77777777" w:rsidR="00B47040" w:rsidRPr="008C6478" w:rsidRDefault="00B47040" w:rsidP="002B5A41">
      <w:pPr>
        <w:jc w:val="center"/>
        <w:rPr>
          <w:rFonts w:asciiTheme="minorHAnsi" w:hAnsiTheme="minorHAnsi" w:cstheme="minorHAnsi"/>
          <w:sz w:val="24"/>
          <w:szCs w:val="24"/>
        </w:rPr>
      </w:pPr>
    </w:p>
    <w:p w14:paraId="0AA66853" w14:textId="77777777" w:rsidR="00842AC5" w:rsidRPr="008C6478" w:rsidRDefault="00842AC5" w:rsidP="002B5A41">
      <w:pPr>
        <w:jc w:val="center"/>
        <w:rPr>
          <w:rFonts w:asciiTheme="minorHAnsi" w:hAnsiTheme="minorHAnsi" w:cstheme="minorHAnsi"/>
          <w:sz w:val="24"/>
          <w:szCs w:val="24"/>
        </w:rPr>
      </w:pPr>
    </w:p>
    <w:p w14:paraId="2CFCED21" w14:textId="77777777" w:rsidR="002E27AC" w:rsidRPr="008C6478" w:rsidRDefault="002E27AC" w:rsidP="00F76F7B">
      <w:pPr>
        <w:numPr>
          <w:ilvl w:val="3"/>
          <w:numId w:val="13"/>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Processo Produtivo </w:t>
      </w:r>
    </w:p>
    <w:p w14:paraId="7E21CE92" w14:textId="77777777" w:rsidR="002E27AC" w:rsidRPr="008C6478" w:rsidRDefault="002E27AC" w:rsidP="002E27AC">
      <w:pPr>
        <w:widowControl/>
        <w:jc w:val="both"/>
        <w:rPr>
          <w:rFonts w:asciiTheme="minorHAnsi" w:hAnsiTheme="minorHAnsi" w:cstheme="minorHAnsi"/>
          <w:caps/>
          <w:sz w:val="24"/>
          <w:szCs w:val="24"/>
        </w:rPr>
      </w:pPr>
    </w:p>
    <w:p w14:paraId="71FEB118" w14:textId="77777777" w:rsidR="002E27AC" w:rsidRPr="008C6478" w:rsidRDefault="002E27AC" w:rsidP="00DA53C3">
      <w:pPr>
        <w:numPr>
          <w:ilvl w:val="1"/>
          <w:numId w:val="15"/>
        </w:numPr>
        <w:jc w:val="both"/>
        <w:rPr>
          <w:rFonts w:asciiTheme="minorHAnsi" w:hAnsiTheme="minorHAnsi" w:cstheme="minorHAnsi"/>
          <w:sz w:val="24"/>
          <w:szCs w:val="24"/>
        </w:rPr>
      </w:pPr>
      <w:r w:rsidRPr="008C6478">
        <w:rPr>
          <w:rFonts w:asciiTheme="minorHAnsi" w:hAnsiTheme="minorHAnsi" w:cstheme="minorHAnsi"/>
          <w:sz w:val="24"/>
          <w:szCs w:val="24"/>
        </w:rPr>
        <w:tab/>
        <w:t xml:space="preserve">Descrever, detalhadamente, o processo produtivo </w:t>
      </w:r>
      <w:r w:rsidR="00F00912" w:rsidRPr="008C6478">
        <w:rPr>
          <w:rFonts w:asciiTheme="minorHAnsi" w:hAnsiTheme="minorHAnsi" w:cstheme="minorHAnsi"/>
          <w:sz w:val="24"/>
          <w:szCs w:val="24"/>
        </w:rPr>
        <w:t>do</w:t>
      </w:r>
      <w:r w:rsidR="002F41CB" w:rsidRPr="008C6478">
        <w:rPr>
          <w:rFonts w:asciiTheme="minorHAnsi" w:hAnsiTheme="minorHAnsi" w:cstheme="minorHAnsi"/>
          <w:sz w:val="24"/>
          <w:szCs w:val="24"/>
        </w:rPr>
        <w:t xml:space="preserve"> produto similar doméstico, especificando:</w:t>
      </w:r>
      <w:r w:rsidRPr="008C6478">
        <w:rPr>
          <w:rFonts w:asciiTheme="minorHAnsi" w:hAnsiTheme="minorHAnsi" w:cstheme="minorHAnsi"/>
          <w:sz w:val="24"/>
          <w:szCs w:val="24"/>
        </w:rPr>
        <w:t xml:space="preserve"> </w:t>
      </w:r>
      <w:r w:rsidRPr="008C6478">
        <w:rPr>
          <w:rFonts w:asciiTheme="minorHAnsi" w:hAnsiTheme="minorHAnsi" w:cstheme="minorHAnsi"/>
          <w:sz w:val="24"/>
          <w:szCs w:val="24"/>
        </w:rPr>
        <w:lastRenderedPageBreak/>
        <w:t>matéria</w:t>
      </w:r>
      <w:r w:rsidR="002F41CB" w:rsidRPr="008C6478">
        <w:rPr>
          <w:rFonts w:asciiTheme="minorHAnsi" w:hAnsiTheme="minorHAnsi" w:cstheme="minorHAnsi"/>
          <w:sz w:val="24"/>
          <w:szCs w:val="24"/>
        </w:rPr>
        <w:t>(s)</w:t>
      </w:r>
      <w:r w:rsidRPr="008C6478">
        <w:rPr>
          <w:rFonts w:asciiTheme="minorHAnsi" w:hAnsiTheme="minorHAnsi" w:cstheme="minorHAnsi"/>
          <w:sz w:val="24"/>
          <w:szCs w:val="24"/>
        </w:rPr>
        <w:t>-prima</w:t>
      </w:r>
      <w:r w:rsidR="002F41CB" w:rsidRPr="008C6478">
        <w:rPr>
          <w:rFonts w:asciiTheme="minorHAnsi" w:hAnsiTheme="minorHAnsi" w:cstheme="minorHAnsi"/>
          <w:sz w:val="24"/>
          <w:szCs w:val="24"/>
        </w:rPr>
        <w:t>(s)</w:t>
      </w:r>
      <w:r w:rsidRPr="008C6478">
        <w:rPr>
          <w:rFonts w:asciiTheme="minorHAnsi" w:hAnsiTheme="minorHAnsi" w:cstheme="minorHAnsi"/>
          <w:sz w:val="24"/>
          <w:szCs w:val="24"/>
        </w:rPr>
        <w:t>, materia</w:t>
      </w:r>
      <w:r w:rsidR="002F41CB" w:rsidRPr="008C6478">
        <w:rPr>
          <w:rFonts w:asciiTheme="minorHAnsi" w:hAnsiTheme="minorHAnsi" w:cstheme="minorHAnsi"/>
          <w:sz w:val="24"/>
          <w:szCs w:val="24"/>
        </w:rPr>
        <w:t>l(</w:t>
      </w:r>
      <w:r w:rsidRPr="008C6478">
        <w:rPr>
          <w:rFonts w:asciiTheme="minorHAnsi" w:hAnsiTheme="minorHAnsi" w:cstheme="minorHAnsi"/>
          <w:sz w:val="24"/>
          <w:szCs w:val="24"/>
        </w:rPr>
        <w:t>is</w:t>
      </w:r>
      <w:r w:rsidR="002F41CB" w:rsidRPr="008C6478">
        <w:rPr>
          <w:rFonts w:asciiTheme="minorHAnsi" w:hAnsiTheme="minorHAnsi" w:cstheme="minorHAnsi"/>
          <w:sz w:val="24"/>
          <w:szCs w:val="24"/>
        </w:rPr>
        <w:t>)</w:t>
      </w:r>
      <w:r w:rsidRPr="008C6478">
        <w:rPr>
          <w:rFonts w:asciiTheme="minorHAnsi" w:hAnsiTheme="minorHAnsi" w:cstheme="minorHAnsi"/>
          <w:sz w:val="24"/>
          <w:szCs w:val="24"/>
        </w:rPr>
        <w:t xml:space="preserve"> secundário</w:t>
      </w:r>
      <w:r w:rsidR="002F41CB" w:rsidRPr="008C6478">
        <w:rPr>
          <w:rFonts w:asciiTheme="minorHAnsi" w:hAnsiTheme="minorHAnsi" w:cstheme="minorHAnsi"/>
          <w:sz w:val="24"/>
          <w:szCs w:val="24"/>
        </w:rPr>
        <w:t>(</w:t>
      </w:r>
      <w:r w:rsidRPr="008C6478">
        <w:rPr>
          <w:rFonts w:asciiTheme="minorHAnsi" w:hAnsiTheme="minorHAnsi" w:cstheme="minorHAnsi"/>
          <w:sz w:val="24"/>
          <w:szCs w:val="24"/>
        </w:rPr>
        <w:t>s</w:t>
      </w:r>
      <w:r w:rsidR="002F41CB" w:rsidRPr="008C6478">
        <w:rPr>
          <w:rFonts w:asciiTheme="minorHAnsi" w:hAnsiTheme="minorHAnsi" w:cstheme="minorHAnsi"/>
          <w:sz w:val="24"/>
          <w:szCs w:val="24"/>
        </w:rPr>
        <w:t>)</w:t>
      </w:r>
      <w:r w:rsidRPr="008C6478">
        <w:rPr>
          <w:rFonts w:asciiTheme="minorHAnsi" w:hAnsiTheme="minorHAnsi" w:cstheme="minorHAnsi"/>
          <w:sz w:val="24"/>
          <w:szCs w:val="24"/>
        </w:rPr>
        <w:t xml:space="preserve"> e utilidades. Apresentar fluxograma descrevendo a </w:t>
      </w:r>
      <w:r w:rsidR="00DA53C3" w:rsidRPr="008C6478">
        <w:rPr>
          <w:rFonts w:asciiTheme="minorHAnsi" w:hAnsiTheme="minorHAnsi" w:cstheme="minorHAnsi"/>
          <w:sz w:val="24"/>
          <w:szCs w:val="24"/>
        </w:rPr>
        <w:t>rota tecnológica utilizada,</w:t>
      </w:r>
      <w:r w:rsidRPr="008C6478">
        <w:rPr>
          <w:rFonts w:asciiTheme="minorHAnsi" w:hAnsiTheme="minorHAnsi" w:cstheme="minorHAnsi"/>
          <w:sz w:val="24"/>
          <w:szCs w:val="24"/>
        </w:rPr>
        <w:t xml:space="preserve"> as principais etapas do processo e </w:t>
      </w:r>
      <w:r w:rsidR="002F41CB" w:rsidRPr="008C6478">
        <w:rPr>
          <w:rFonts w:asciiTheme="minorHAnsi" w:hAnsiTheme="minorHAnsi" w:cstheme="minorHAnsi"/>
          <w:sz w:val="24"/>
          <w:szCs w:val="24"/>
        </w:rPr>
        <w:t xml:space="preserve">os principais </w:t>
      </w:r>
      <w:r w:rsidRPr="008C6478">
        <w:rPr>
          <w:rFonts w:asciiTheme="minorHAnsi" w:hAnsiTheme="minorHAnsi" w:cstheme="minorHAnsi"/>
          <w:sz w:val="24"/>
          <w:szCs w:val="24"/>
        </w:rPr>
        <w:t>equipamentos utilizad</w:t>
      </w:r>
      <w:r w:rsidR="00DA53C3" w:rsidRPr="008C6478">
        <w:rPr>
          <w:rFonts w:asciiTheme="minorHAnsi" w:hAnsiTheme="minorHAnsi" w:cstheme="minorHAnsi"/>
          <w:sz w:val="24"/>
          <w:szCs w:val="24"/>
        </w:rPr>
        <w:t>os.</w:t>
      </w:r>
    </w:p>
    <w:p w14:paraId="52DCE1E0" w14:textId="77777777" w:rsidR="00035FD4" w:rsidRPr="008C6478" w:rsidRDefault="00035FD4" w:rsidP="00035FD4">
      <w:pPr>
        <w:ind w:firstLine="4"/>
        <w:jc w:val="both"/>
        <w:rPr>
          <w:rFonts w:asciiTheme="minorHAnsi" w:hAnsiTheme="minorHAnsi" w:cstheme="minorHAnsi"/>
          <w:sz w:val="24"/>
          <w:szCs w:val="24"/>
        </w:rPr>
      </w:pPr>
    </w:p>
    <w:p w14:paraId="7ED22776" w14:textId="77777777" w:rsidR="00532274" w:rsidRPr="008C6478" w:rsidRDefault="00532274" w:rsidP="00532274">
      <w:pPr>
        <w:numPr>
          <w:ilvl w:val="1"/>
          <w:numId w:val="15"/>
        </w:numPr>
        <w:jc w:val="both"/>
        <w:rPr>
          <w:rFonts w:asciiTheme="minorHAnsi" w:hAnsiTheme="minorHAnsi" w:cstheme="minorHAnsi"/>
          <w:sz w:val="24"/>
          <w:szCs w:val="24"/>
        </w:rPr>
      </w:pPr>
      <w:r w:rsidRPr="008C6478">
        <w:rPr>
          <w:rFonts w:asciiTheme="minorHAnsi" w:hAnsiTheme="minorHAnsi" w:cstheme="minorHAnsi"/>
          <w:sz w:val="24"/>
          <w:szCs w:val="24"/>
        </w:rPr>
        <w:t>Caso o produto seja produzido em mais de uma planta, identificar cada uma delas e descrever as atividades efetuadas nas distintas plantas.</w:t>
      </w:r>
    </w:p>
    <w:p w14:paraId="5F40D8F2" w14:textId="77777777" w:rsidR="00532274" w:rsidRPr="008C6478" w:rsidRDefault="00532274" w:rsidP="007723F9">
      <w:pPr>
        <w:jc w:val="both"/>
        <w:rPr>
          <w:rFonts w:asciiTheme="minorHAnsi" w:hAnsiTheme="minorHAnsi" w:cstheme="minorHAnsi"/>
          <w:sz w:val="24"/>
          <w:szCs w:val="24"/>
        </w:rPr>
      </w:pPr>
    </w:p>
    <w:p w14:paraId="55CF9826" w14:textId="77777777" w:rsidR="002E27AC" w:rsidRPr="008C6478" w:rsidRDefault="002E27AC"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Informar se há subcontratação de serviços, no processo produtivo, como por exemplo, manutenção e ferramental, fornecimento de utilidades, etc.</w:t>
      </w:r>
    </w:p>
    <w:p w14:paraId="180CDAA6" w14:textId="77777777" w:rsidR="00035FD4" w:rsidRPr="008C6478" w:rsidRDefault="00035FD4" w:rsidP="00035FD4">
      <w:pPr>
        <w:ind w:firstLine="4"/>
        <w:jc w:val="both"/>
        <w:rPr>
          <w:rFonts w:asciiTheme="minorHAnsi" w:hAnsiTheme="minorHAnsi" w:cstheme="minorHAnsi"/>
          <w:sz w:val="24"/>
          <w:szCs w:val="24"/>
        </w:rPr>
      </w:pPr>
    </w:p>
    <w:p w14:paraId="402CDAE9" w14:textId="77777777" w:rsidR="002E27AC" w:rsidRPr="008C6478" w:rsidRDefault="002E27AC"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Relacionar os subprodutos e refugos resultantes da produção</w:t>
      </w:r>
      <w:r w:rsidR="00815962" w:rsidRPr="008C6478">
        <w:rPr>
          <w:rFonts w:asciiTheme="minorHAnsi" w:hAnsiTheme="minorHAnsi" w:cstheme="minorHAnsi"/>
          <w:sz w:val="24"/>
          <w:szCs w:val="24"/>
        </w:rPr>
        <w:t>.</w:t>
      </w:r>
      <w:r w:rsidRPr="008C6478">
        <w:rPr>
          <w:rFonts w:asciiTheme="minorHAnsi" w:hAnsiTheme="minorHAnsi" w:cstheme="minorHAnsi"/>
          <w:sz w:val="24"/>
          <w:szCs w:val="24"/>
        </w:rPr>
        <w:t xml:space="preserve"> Indicar se esse material é reintroduzido no ciclo de produção como matéria-prima, se é vendido ou se é desprovido de valor econômico.</w:t>
      </w:r>
    </w:p>
    <w:p w14:paraId="13D6F6DC" w14:textId="77777777" w:rsidR="002E27AC" w:rsidRPr="008C6478" w:rsidRDefault="002E27AC" w:rsidP="00DA53C3">
      <w:pPr>
        <w:jc w:val="both"/>
        <w:rPr>
          <w:rFonts w:asciiTheme="minorHAnsi" w:hAnsiTheme="minorHAnsi" w:cstheme="minorHAnsi"/>
          <w:sz w:val="24"/>
          <w:szCs w:val="24"/>
        </w:rPr>
      </w:pPr>
    </w:p>
    <w:p w14:paraId="38C92413" w14:textId="77777777" w:rsidR="002E27AC" w:rsidRPr="008C6478" w:rsidRDefault="002E27AC"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Informar o regime usual de produção do produto similar </w:t>
      </w:r>
      <w:r w:rsidR="00815962" w:rsidRPr="008C6478">
        <w:rPr>
          <w:rFonts w:asciiTheme="minorHAnsi" w:hAnsiTheme="minorHAnsi" w:cstheme="minorHAnsi"/>
          <w:sz w:val="24"/>
          <w:szCs w:val="24"/>
        </w:rPr>
        <w:t xml:space="preserve">doméstico </w:t>
      </w:r>
      <w:r w:rsidRPr="008C6478">
        <w:rPr>
          <w:rFonts w:asciiTheme="minorHAnsi" w:hAnsiTheme="minorHAnsi" w:cstheme="minorHAnsi"/>
          <w:sz w:val="24"/>
          <w:szCs w:val="24"/>
        </w:rPr>
        <w:t>(produção contínua ou batelada) e o número de turnos.</w:t>
      </w:r>
    </w:p>
    <w:p w14:paraId="1779B1B0" w14:textId="77777777" w:rsidR="00DA53C3" w:rsidRPr="008C6478" w:rsidRDefault="00DA53C3" w:rsidP="003B5880">
      <w:pPr>
        <w:jc w:val="both"/>
        <w:rPr>
          <w:rFonts w:asciiTheme="minorHAnsi" w:hAnsiTheme="minorHAnsi" w:cstheme="minorHAnsi"/>
          <w:sz w:val="24"/>
          <w:szCs w:val="24"/>
        </w:rPr>
      </w:pPr>
    </w:p>
    <w:p w14:paraId="32A27D09" w14:textId="77777777" w:rsidR="00E129D7" w:rsidRPr="008C6478" w:rsidRDefault="00E129D7"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Esclarecer se há outras rotas para a produção </w:t>
      </w:r>
      <w:r w:rsidR="00920BDD" w:rsidRPr="008C6478">
        <w:rPr>
          <w:rFonts w:asciiTheme="minorHAnsi" w:hAnsiTheme="minorHAnsi" w:cstheme="minorHAnsi"/>
          <w:sz w:val="24"/>
          <w:szCs w:val="24"/>
        </w:rPr>
        <w:t>do</w:t>
      </w:r>
      <w:r w:rsidR="00815962" w:rsidRPr="008C6478">
        <w:rPr>
          <w:rFonts w:asciiTheme="minorHAnsi" w:hAnsiTheme="minorHAnsi" w:cstheme="minorHAnsi"/>
          <w:sz w:val="24"/>
          <w:szCs w:val="24"/>
        </w:rPr>
        <w:t xml:space="preserve"> produto similar doméstico. </w:t>
      </w:r>
      <w:r w:rsidRPr="008C6478">
        <w:rPr>
          <w:rFonts w:asciiTheme="minorHAnsi" w:hAnsiTheme="minorHAnsi" w:cstheme="minorHAnsi"/>
          <w:sz w:val="24"/>
          <w:szCs w:val="24"/>
        </w:rPr>
        <w:t xml:space="preserve"> </w:t>
      </w:r>
      <w:r w:rsidR="00815962" w:rsidRPr="008C6478">
        <w:rPr>
          <w:rFonts w:asciiTheme="minorHAnsi" w:hAnsiTheme="minorHAnsi" w:cstheme="minorHAnsi"/>
          <w:sz w:val="24"/>
          <w:szCs w:val="24"/>
        </w:rPr>
        <w:t>Em c</w:t>
      </w:r>
      <w:r w:rsidRPr="008C6478">
        <w:rPr>
          <w:rFonts w:asciiTheme="minorHAnsi" w:hAnsiTheme="minorHAnsi" w:cstheme="minorHAnsi"/>
          <w:sz w:val="24"/>
          <w:szCs w:val="24"/>
        </w:rPr>
        <w:t>aso positivo, informar as principais diferenças e semelhanças entre essas rotas.</w:t>
      </w:r>
    </w:p>
    <w:p w14:paraId="1EA3A2C8" w14:textId="77777777" w:rsidR="00DA53C3" w:rsidRPr="008C6478" w:rsidRDefault="00DA53C3" w:rsidP="00DA53C3">
      <w:pPr>
        <w:jc w:val="both"/>
        <w:rPr>
          <w:rFonts w:asciiTheme="minorHAnsi" w:hAnsiTheme="minorHAnsi" w:cstheme="minorHAnsi"/>
          <w:sz w:val="24"/>
          <w:szCs w:val="24"/>
        </w:rPr>
      </w:pPr>
    </w:p>
    <w:p w14:paraId="06A88456" w14:textId="77777777" w:rsidR="00842AC5" w:rsidRPr="008C6478" w:rsidRDefault="00842AC5" w:rsidP="00DA53C3">
      <w:pPr>
        <w:jc w:val="both"/>
        <w:rPr>
          <w:rFonts w:asciiTheme="minorHAnsi" w:hAnsiTheme="minorHAnsi" w:cstheme="minorHAnsi"/>
          <w:sz w:val="24"/>
          <w:szCs w:val="24"/>
        </w:rPr>
      </w:pPr>
    </w:p>
    <w:p w14:paraId="09E99B21" w14:textId="77777777" w:rsidR="00B61F90" w:rsidRPr="008C6478" w:rsidRDefault="002B5A41" w:rsidP="00F76F7B">
      <w:pPr>
        <w:numPr>
          <w:ilvl w:val="3"/>
          <w:numId w:val="13"/>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O</w:t>
      </w:r>
      <w:r w:rsidR="00257512" w:rsidRPr="008C6478">
        <w:rPr>
          <w:rFonts w:asciiTheme="minorHAnsi" w:hAnsiTheme="minorHAnsi" w:cstheme="minorHAnsi"/>
          <w:sz w:val="24"/>
          <w:szCs w:val="24"/>
        </w:rPr>
        <w:t>utras informações</w:t>
      </w:r>
    </w:p>
    <w:p w14:paraId="61F10A31" w14:textId="77777777" w:rsidR="00B61F90" w:rsidRPr="008C6478" w:rsidRDefault="00B61F90" w:rsidP="00B61F90">
      <w:pPr>
        <w:tabs>
          <w:tab w:val="left" w:pos="709"/>
        </w:tabs>
        <w:jc w:val="both"/>
        <w:rPr>
          <w:rFonts w:asciiTheme="minorHAnsi" w:hAnsiTheme="minorHAnsi" w:cstheme="minorHAnsi"/>
          <w:sz w:val="24"/>
          <w:szCs w:val="24"/>
        </w:rPr>
      </w:pPr>
    </w:p>
    <w:p w14:paraId="7720E565" w14:textId="77777777" w:rsidR="00430B01" w:rsidRPr="008C6478" w:rsidRDefault="00430B01" w:rsidP="00F76F7B">
      <w:pPr>
        <w:numPr>
          <w:ilvl w:val="1"/>
          <w:numId w:val="16"/>
        </w:numPr>
        <w:tabs>
          <w:tab w:val="clear" w:pos="705"/>
        </w:tabs>
        <w:jc w:val="both"/>
        <w:rPr>
          <w:rFonts w:asciiTheme="minorHAnsi" w:hAnsiTheme="minorHAnsi" w:cstheme="minorHAnsi"/>
          <w:caps/>
          <w:sz w:val="24"/>
          <w:szCs w:val="24"/>
        </w:rPr>
      </w:pPr>
      <w:r w:rsidRPr="008C6478">
        <w:rPr>
          <w:rFonts w:asciiTheme="minorHAnsi" w:hAnsiTheme="minorHAnsi" w:cstheme="minorHAnsi"/>
          <w:sz w:val="24"/>
          <w:szCs w:val="24"/>
        </w:rPr>
        <w:t>Descrever pormenorizadamente as diferenças entre o produto objeto do pleito e o produto fabricado no Brasil, particularmente no que diz respeito a: matéria(s)-prima(s), composição química, características físicas, normas e especificações técnicas, processo produtivo, usos e aplicações, grau de substitutibilidade e canais de distribuição. Informar outras diferenças identificadas.</w:t>
      </w:r>
    </w:p>
    <w:p w14:paraId="440D4D9A" w14:textId="77777777" w:rsidR="00430B01" w:rsidRPr="008C6478" w:rsidRDefault="00430B01" w:rsidP="00430B01">
      <w:pPr>
        <w:jc w:val="both"/>
        <w:rPr>
          <w:rFonts w:asciiTheme="minorHAnsi" w:hAnsiTheme="minorHAnsi" w:cstheme="minorHAnsi"/>
          <w:caps/>
          <w:sz w:val="24"/>
          <w:szCs w:val="24"/>
        </w:rPr>
      </w:pPr>
    </w:p>
    <w:p w14:paraId="4D66D4CD" w14:textId="77777777" w:rsidR="00B61F90" w:rsidRPr="008C6478" w:rsidRDefault="00430B01" w:rsidP="00430B01">
      <w:pPr>
        <w:numPr>
          <w:ilvl w:val="1"/>
          <w:numId w:val="16"/>
        </w:numPr>
        <w:tabs>
          <w:tab w:val="clear" w:pos="705"/>
        </w:tabs>
        <w:jc w:val="both"/>
        <w:rPr>
          <w:rFonts w:asciiTheme="minorHAnsi" w:hAnsiTheme="minorHAnsi" w:cstheme="minorHAnsi"/>
          <w:caps/>
          <w:sz w:val="24"/>
          <w:szCs w:val="24"/>
        </w:rPr>
      </w:pPr>
      <w:r w:rsidRPr="008C6478">
        <w:rPr>
          <w:rFonts w:asciiTheme="minorHAnsi" w:hAnsiTheme="minorHAnsi" w:cstheme="minorHAnsi"/>
          <w:sz w:val="24"/>
          <w:szCs w:val="24"/>
        </w:rPr>
        <w:t>Caso sejam identificadas diferenças entre os dois produtos, esclarecer as razões que levam a crer que tais diferenças não afetam a similaridade.</w:t>
      </w:r>
    </w:p>
    <w:p w14:paraId="7CFE9DBA" w14:textId="77777777" w:rsidR="00B61F90" w:rsidRPr="008C6478" w:rsidRDefault="00B61F90" w:rsidP="00B61F90">
      <w:pPr>
        <w:jc w:val="both"/>
        <w:rPr>
          <w:rFonts w:asciiTheme="minorHAnsi" w:hAnsiTheme="minorHAnsi" w:cstheme="minorHAnsi"/>
          <w:caps/>
          <w:sz w:val="24"/>
          <w:szCs w:val="24"/>
        </w:rPr>
      </w:pPr>
    </w:p>
    <w:p w14:paraId="4EF5DFEE" w14:textId="77777777" w:rsidR="00BD34E1" w:rsidRPr="008C6478" w:rsidRDefault="00BD34E1"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Indicar, em relação ao produto alegadamente objeto de dumping e o similar doméstico, se foi introduzida inovação tecnológica no produto/processo produtivo.</w:t>
      </w:r>
    </w:p>
    <w:p w14:paraId="499C94F0" w14:textId="77777777" w:rsidR="0048086A" w:rsidRPr="008C6478" w:rsidRDefault="0048086A" w:rsidP="0048086A">
      <w:pPr>
        <w:pStyle w:val="PargrafodaLista"/>
        <w:rPr>
          <w:rFonts w:asciiTheme="minorHAnsi" w:hAnsiTheme="minorHAnsi" w:cstheme="minorHAnsi"/>
          <w:sz w:val="24"/>
          <w:szCs w:val="24"/>
        </w:rPr>
      </w:pPr>
    </w:p>
    <w:p w14:paraId="170A8F1C" w14:textId="77777777" w:rsidR="0048086A" w:rsidRPr="008C6478" w:rsidRDefault="0048086A"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caps/>
          <w:sz w:val="24"/>
          <w:szCs w:val="24"/>
        </w:rPr>
        <w:t>I</w:t>
      </w:r>
      <w:r w:rsidRPr="008C6478">
        <w:rPr>
          <w:rFonts w:asciiTheme="minorHAnsi" w:hAnsiTheme="minorHAnsi" w:cstheme="minorHAnsi"/>
          <w:sz w:val="24"/>
          <w:szCs w:val="24"/>
        </w:rPr>
        <w:t>nformar os motivos que possam determinar a opção preferencial dos consumidores nacionais pelo produto importado, tais como: preços, qualidade, prazos de entrega, prazo para pagamento, evolução tecnológica, outras (especificar).</w:t>
      </w:r>
    </w:p>
    <w:p w14:paraId="0B20E96F" w14:textId="77777777" w:rsidR="00BD34E1" w:rsidRPr="008C6478" w:rsidRDefault="00BD34E1" w:rsidP="00BD34E1">
      <w:pPr>
        <w:pStyle w:val="PargrafodaLista"/>
        <w:rPr>
          <w:rFonts w:asciiTheme="minorHAnsi" w:hAnsiTheme="minorHAnsi" w:cstheme="minorHAnsi"/>
          <w:sz w:val="24"/>
          <w:szCs w:val="24"/>
        </w:rPr>
      </w:pPr>
    </w:p>
    <w:p w14:paraId="08A80D03" w14:textId="77777777" w:rsidR="00B61F90" w:rsidRPr="008C6478" w:rsidRDefault="002F41CB"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 </w:t>
      </w:r>
      <w:r w:rsidR="002609BE" w:rsidRPr="008C6478">
        <w:rPr>
          <w:rFonts w:asciiTheme="minorHAnsi" w:hAnsiTheme="minorHAnsi" w:cstheme="minorHAnsi"/>
          <w:sz w:val="24"/>
          <w:szCs w:val="24"/>
        </w:rPr>
        <w:t xml:space="preserve"> </w:t>
      </w:r>
    </w:p>
    <w:p w14:paraId="3207DCB8" w14:textId="77777777" w:rsidR="00A03360" w:rsidRPr="008C6478" w:rsidRDefault="00A03360" w:rsidP="00E333D1">
      <w:pPr>
        <w:pStyle w:val="PargrafodaLista"/>
        <w:rPr>
          <w:rFonts w:asciiTheme="minorHAnsi" w:hAnsiTheme="minorHAnsi" w:cstheme="minorHAnsi"/>
          <w:sz w:val="24"/>
          <w:szCs w:val="24"/>
        </w:rPr>
      </w:pPr>
    </w:p>
    <w:p w14:paraId="72AB5442" w14:textId="77777777" w:rsidR="00A03360" w:rsidRPr="008C6478" w:rsidRDefault="00A03360"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 xml:space="preserve">Caso o produto esteja sujeito a normas ou regulamentos técnicos, informar a instituição normalizadora ou reguladora e fornecer lista exaustiva das normas/regulamentos em questão. Na hipótese de não ser  possível o </w:t>
      </w:r>
      <w:r w:rsidR="007C3138" w:rsidRPr="008C6478">
        <w:rPr>
          <w:rFonts w:asciiTheme="minorHAnsi" w:hAnsiTheme="minorHAnsi" w:cstheme="minorHAnsi"/>
          <w:sz w:val="24"/>
          <w:szCs w:val="24"/>
        </w:rPr>
        <w:t xml:space="preserve">fornecimento de lista exaustiva de tais normas ou regulamentos técnicos, </w:t>
      </w:r>
      <w:r w:rsidR="007C3138" w:rsidRPr="008C6478">
        <w:rPr>
          <w:rFonts w:asciiTheme="minorHAnsi" w:hAnsiTheme="minorHAnsi" w:cstheme="minorHAnsi"/>
          <w:sz w:val="24"/>
          <w:szCs w:val="24"/>
        </w:rPr>
        <w:lastRenderedPageBreak/>
        <w:t>tal circunstância deverá ser devidamente justificada.</w:t>
      </w:r>
    </w:p>
    <w:p w14:paraId="31CC6AE1" w14:textId="77777777" w:rsidR="00E333D1" w:rsidRPr="008C6478" w:rsidRDefault="00E333D1" w:rsidP="00E333D1">
      <w:pPr>
        <w:pStyle w:val="PargrafodaLista"/>
        <w:rPr>
          <w:rFonts w:asciiTheme="minorHAnsi" w:hAnsiTheme="minorHAnsi" w:cstheme="minorHAnsi"/>
          <w:sz w:val="24"/>
          <w:szCs w:val="24"/>
        </w:rPr>
      </w:pPr>
    </w:p>
    <w:p w14:paraId="0A2CF9CE" w14:textId="77777777" w:rsidR="00E333D1" w:rsidRPr="008C6478" w:rsidRDefault="00E333D1"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Informar as formas de concorrência predominantes neste mercado (preço, diferenciação do produto, assistência técnica, rede de distribuição, propaganda, etc.).</w:t>
      </w:r>
    </w:p>
    <w:p w14:paraId="7A7812EC" w14:textId="77777777" w:rsidR="00E333D1" w:rsidRPr="008C6478" w:rsidRDefault="00E333D1" w:rsidP="00E333D1">
      <w:pPr>
        <w:pStyle w:val="PargrafodaLista"/>
        <w:rPr>
          <w:rFonts w:asciiTheme="minorHAnsi" w:hAnsiTheme="minorHAnsi" w:cstheme="minorHAnsi"/>
          <w:sz w:val="24"/>
          <w:szCs w:val="24"/>
        </w:rPr>
      </w:pPr>
    </w:p>
    <w:p w14:paraId="6B7AE5B0" w14:textId="77777777" w:rsidR="00E333D1" w:rsidRPr="008C6478" w:rsidRDefault="00E333D1"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No caso do setor agropecuário, descrever as políticas governamentais de preços aplicadas ao produto.</w:t>
      </w:r>
    </w:p>
    <w:p w14:paraId="64CA77D0" w14:textId="77777777" w:rsidR="002B5A41" w:rsidRPr="008C6478" w:rsidRDefault="002B5A41" w:rsidP="002609BE">
      <w:pPr>
        <w:jc w:val="both"/>
        <w:rPr>
          <w:rFonts w:asciiTheme="minorHAnsi" w:hAnsiTheme="minorHAnsi" w:cstheme="minorHAnsi"/>
          <w:sz w:val="24"/>
          <w:szCs w:val="24"/>
        </w:rPr>
      </w:pPr>
    </w:p>
    <w:p w14:paraId="46634F89" w14:textId="77777777" w:rsidR="001756BD" w:rsidRPr="008C6478" w:rsidRDefault="001756BD" w:rsidP="00B61F90">
      <w:pPr>
        <w:jc w:val="both"/>
        <w:rPr>
          <w:rFonts w:asciiTheme="minorHAnsi" w:hAnsiTheme="minorHAnsi" w:cstheme="minorHAnsi"/>
          <w:sz w:val="24"/>
          <w:szCs w:val="24"/>
        </w:rPr>
      </w:pPr>
      <w:r w:rsidRPr="008C6478">
        <w:rPr>
          <w:rFonts w:asciiTheme="minorHAnsi" w:hAnsiTheme="minorHAnsi" w:cstheme="minorHAnsi"/>
        </w:rPr>
        <w:br w:type="page"/>
      </w:r>
    </w:p>
    <w:p w14:paraId="6AEF26F7" w14:textId="77777777" w:rsidR="00B61F90" w:rsidRPr="008C6478" w:rsidRDefault="00B61F90">
      <w:pPr>
        <w:pStyle w:val="Ttulo1"/>
        <w:rPr>
          <w:rFonts w:asciiTheme="minorHAnsi" w:hAnsiTheme="minorHAnsi" w:cstheme="minorHAnsi"/>
        </w:rPr>
      </w:pPr>
      <w:r w:rsidRPr="008C6478">
        <w:rPr>
          <w:rFonts w:asciiTheme="minorHAnsi" w:hAnsiTheme="minorHAnsi" w:cstheme="minorHAnsi"/>
        </w:rPr>
        <w:lastRenderedPageBreak/>
        <w:t>S</w:t>
      </w:r>
      <w:r w:rsidR="001B5121" w:rsidRPr="008C6478">
        <w:rPr>
          <w:rFonts w:asciiTheme="minorHAnsi" w:hAnsiTheme="minorHAnsi" w:cstheme="minorHAnsi"/>
        </w:rPr>
        <w:t xml:space="preserve">EÇÃO </w:t>
      </w:r>
      <w:r w:rsidRPr="008C6478">
        <w:rPr>
          <w:rFonts w:asciiTheme="minorHAnsi" w:hAnsiTheme="minorHAnsi" w:cstheme="minorHAnsi"/>
        </w:rPr>
        <w:t>A</w:t>
      </w:r>
      <w:r w:rsidR="001B5121" w:rsidRPr="008C6478">
        <w:rPr>
          <w:rFonts w:asciiTheme="minorHAnsi" w:hAnsiTheme="minorHAnsi" w:cstheme="minorHAnsi"/>
        </w:rPr>
        <w:t xml:space="preserve"> </w:t>
      </w:r>
      <w:r w:rsidR="006D47E5" w:rsidRPr="008C6478">
        <w:rPr>
          <w:rFonts w:asciiTheme="minorHAnsi" w:hAnsiTheme="minorHAnsi" w:cstheme="minorHAnsi"/>
        </w:rPr>
        <w:t>–</w:t>
      </w:r>
      <w:r w:rsidR="001B5121" w:rsidRPr="008C6478">
        <w:rPr>
          <w:rFonts w:asciiTheme="minorHAnsi" w:hAnsiTheme="minorHAnsi" w:cstheme="minorHAnsi"/>
        </w:rPr>
        <w:t xml:space="preserve"> </w:t>
      </w:r>
      <w:r w:rsidR="000F36DD" w:rsidRPr="008C6478">
        <w:rPr>
          <w:rFonts w:asciiTheme="minorHAnsi" w:hAnsiTheme="minorHAnsi" w:cstheme="minorHAnsi"/>
        </w:rPr>
        <w:t>I</w:t>
      </w:r>
      <w:r w:rsidR="006D47E5" w:rsidRPr="008C6478">
        <w:rPr>
          <w:rFonts w:asciiTheme="minorHAnsi" w:hAnsiTheme="minorHAnsi" w:cstheme="minorHAnsi"/>
        </w:rPr>
        <w:t>ndicadores de desempenho</w:t>
      </w:r>
    </w:p>
    <w:p w14:paraId="73B6B6A8" w14:textId="77777777" w:rsidR="001756BD" w:rsidRPr="008C6478" w:rsidRDefault="001756BD">
      <w:pPr>
        <w:jc w:val="both"/>
        <w:rPr>
          <w:rFonts w:asciiTheme="minorHAnsi" w:hAnsiTheme="minorHAnsi" w:cstheme="minorHAnsi"/>
          <w:sz w:val="24"/>
        </w:rPr>
      </w:pPr>
    </w:p>
    <w:p w14:paraId="438A3EA5" w14:textId="77777777" w:rsidR="00B25C37" w:rsidRPr="008C6478" w:rsidRDefault="00B25C37">
      <w:pPr>
        <w:jc w:val="both"/>
        <w:rPr>
          <w:rFonts w:asciiTheme="minorHAnsi" w:hAnsiTheme="minorHAnsi" w:cstheme="minorHAnsi"/>
          <w:sz w:val="24"/>
        </w:rPr>
      </w:pPr>
    </w:p>
    <w:p w14:paraId="29922446" w14:textId="77777777" w:rsidR="00367671" w:rsidRPr="008C6478" w:rsidRDefault="00DD1D10" w:rsidP="00367671">
      <w:pPr>
        <w:pStyle w:val="Ttulo6"/>
        <w:rPr>
          <w:rFonts w:asciiTheme="minorHAnsi" w:hAnsiTheme="minorHAnsi" w:cstheme="minorHAnsi"/>
          <w:b w:val="0"/>
        </w:rPr>
      </w:pPr>
      <w:r w:rsidRPr="008C6478">
        <w:rPr>
          <w:rFonts w:asciiTheme="minorHAnsi" w:hAnsiTheme="minorHAnsi" w:cstheme="minorHAnsi"/>
          <w:b w:val="0"/>
        </w:rPr>
        <w:t>1</w:t>
      </w:r>
      <w:r w:rsidR="00367671" w:rsidRPr="008C6478">
        <w:rPr>
          <w:rFonts w:asciiTheme="minorHAnsi" w:hAnsiTheme="minorHAnsi" w:cstheme="minorHAnsi"/>
          <w:b w:val="0"/>
        </w:rPr>
        <w:t>.</w:t>
      </w:r>
      <w:r w:rsidR="00367671" w:rsidRPr="008C6478">
        <w:rPr>
          <w:rFonts w:asciiTheme="minorHAnsi" w:hAnsiTheme="minorHAnsi" w:cstheme="minorHAnsi"/>
          <w:b w:val="0"/>
        </w:rPr>
        <w:tab/>
        <w:t>Quantidade e Valor</w:t>
      </w:r>
      <w:r w:rsidR="009F7C7F" w:rsidRPr="008C6478">
        <w:rPr>
          <w:rFonts w:asciiTheme="minorHAnsi" w:hAnsiTheme="minorHAnsi" w:cstheme="minorHAnsi"/>
          <w:b w:val="0"/>
        </w:rPr>
        <w:t xml:space="preserve"> </w:t>
      </w:r>
      <w:r w:rsidR="00367671" w:rsidRPr="008C6478">
        <w:rPr>
          <w:rFonts w:asciiTheme="minorHAnsi" w:hAnsiTheme="minorHAnsi" w:cstheme="minorHAnsi"/>
          <w:b w:val="0"/>
        </w:rPr>
        <w:t>das Vendas</w:t>
      </w:r>
    </w:p>
    <w:p w14:paraId="66864D38" w14:textId="77777777" w:rsidR="00394266" w:rsidRPr="008C6478" w:rsidRDefault="00394266" w:rsidP="00367671">
      <w:pPr>
        <w:jc w:val="both"/>
        <w:rPr>
          <w:rFonts w:asciiTheme="minorHAnsi" w:hAnsiTheme="minorHAnsi" w:cstheme="minorHAnsi"/>
          <w:sz w:val="24"/>
        </w:rPr>
      </w:pPr>
    </w:p>
    <w:p w14:paraId="494D5B99" w14:textId="77777777" w:rsidR="00ED34F9" w:rsidRPr="008C6478" w:rsidRDefault="00367671" w:rsidP="00F76F7B">
      <w:pPr>
        <w:numPr>
          <w:ilvl w:val="1"/>
          <w:numId w:val="17"/>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szCs w:val="24"/>
        </w:rPr>
        <w:t>Informar o valor e a quantidade vendida</w:t>
      </w:r>
      <w:r w:rsidR="004E4DD9" w:rsidRPr="008C6478">
        <w:rPr>
          <w:rFonts w:asciiTheme="minorHAnsi" w:hAnsiTheme="minorHAnsi" w:cstheme="minorHAnsi"/>
          <w:sz w:val="24"/>
          <w:szCs w:val="24"/>
        </w:rPr>
        <w:t xml:space="preserve"> no mercado interno e externo</w:t>
      </w:r>
      <w:r w:rsidRPr="008C6478">
        <w:rPr>
          <w:rFonts w:asciiTheme="minorHAnsi" w:hAnsiTheme="minorHAnsi" w:cstheme="minorHAnsi"/>
          <w:sz w:val="24"/>
          <w:szCs w:val="24"/>
        </w:rPr>
        <w:t xml:space="preserve"> d</w:t>
      </w:r>
      <w:r w:rsidR="0005031D" w:rsidRPr="008C6478">
        <w:rPr>
          <w:rFonts w:asciiTheme="minorHAnsi" w:hAnsiTheme="minorHAnsi" w:cstheme="minorHAnsi"/>
          <w:sz w:val="24"/>
          <w:szCs w:val="24"/>
        </w:rPr>
        <w:t>o produto similar doméstico</w:t>
      </w:r>
      <w:r w:rsidRPr="008C6478">
        <w:rPr>
          <w:rFonts w:asciiTheme="minorHAnsi" w:hAnsiTheme="minorHAnsi" w:cstheme="minorHAnsi"/>
          <w:sz w:val="24"/>
          <w:szCs w:val="24"/>
        </w:rPr>
        <w:t xml:space="preserve"> </w:t>
      </w:r>
      <w:r w:rsidR="00DD1D10" w:rsidRPr="008C6478">
        <w:rPr>
          <w:rFonts w:asciiTheme="minorHAnsi" w:hAnsiTheme="minorHAnsi" w:cstheme="minorHAnsi"/>
          <w:sz w:val="24"/>
        </w:rPr>
        <w:t>e</w:t>
      </w:r>
      <w:r w:rsidR="004E4DD9" w:rsidRPr="008C6478">
        <w:rPr>
          <w:rFonts w:asciiTheme="minorHAnsi" w:hAnsiTheme="minorHAnsi" w:cstheme="minorHAnsi"/>
          <w:color w:val="0000FF"/>
          <w:sz w:val="24"/>
          <w:szCs w:val="24"/>
        </w:rPr>
        <w:t xml:space="preserve"> </w:t>
      </w:r>
      <w:r w:rsidR="004E4DD9" w:rsidRPr="008C6478">
        <w:rPr>
          <w:rFonts w:asciiTheme="minorHAnsi" w:hAnsiTheme="minorHAnsi" w:cstheme="minorHAnsi"/>
          <w:sz w:val="24"/>
          <w:szCs w:val="24"/>
        </w:rPr>
        <w:t>o valor total das vendas da empresa</w:t>
      </w:r>
      <w:r w:rsidR="00803DA4" w:rsidRPr="008C6478">
        <w:rPr>
          <w:rFonts w:asciiTheme="minorHAnsi" w:hAnsiTheme="minorHAnsi" w:cstheme="minorHAnsi"/>
          <w:sz w:val="24"/>
          <w:szCs w:val="24"/>
        </w:rPr>
        <w:t>,</w:t>
      </w:r>
      <w:r w:rsidRPr="008C6478">
        <w:rPr>
          <w:rFonts w:asciiTheme="minorHAnsi" w:hAnsiTheme="minorHAnsi" w:cstheme="minorHAnsi"/>
          <w:sz w:val="24"/>
          <w:szCs w:val="24"/>
        </w:rPr>
        <w:t xml:space="preserve"> </w:t>
      </w:r>
      <w:r w:rsidRPr="008C6478">
        <w:rPr>
          <w:rFonts w:asciiTheme="minorHAnsi" w:hAnsiTheme="minorHAnsi" w:cstheme="minorHAnsi"/>
          <w:sz w:val="24"/>
        </w:rPr>
        <w:t xml:space="preserve">conforme </w:t>
      </w:r>
      <w:r w:rsidR="0005031D" w:rsidRPr="008C6478">
        <w:rPr>
          <w:rFonts w:asciiTheme="minorHAnsi" w:hAnsiTheme="minorHAnsi" w:cstheme="minorHAnsi"/>
          <w:sz w:val="24"/>
        </w:rPr>
        <w:t>tabela</w:t>
      </w:r>
      <w:r w:rsidRPr="008C6478">
        <w:rPr>
          <w:rFonts w:asciiTheme="minorHAnsi" w:hAnsiTheme="minorHAnsi" w:cstheme="minorHAnsi"/>
          <w:sz w:val="24"/>
        </w:rPr>
        <w:t xml:space="preserve"> constante no </w:t>
      </w:r>
      <w:r w:rsidRPr="008C6478">
        <w:rPr>
          <w:rFonts w:asciiTheme="minorHAnsi" w:hAnsiTheme="minorHAnsi" w:cstheme="minorHAnsi"/>
          <w:b/>
          <w:bCs/>
          <w:sz w:val="24"/>
        </w:rPr>
        <w:t>A</w:t>
      </w:r>
      <w:r w:rsidR="000D391C" w:rsidRPr="008C6478">
        <w:rPr>
          <w:rFonts w:asciiTheme="minorHAnsi" w:hAnsiTheme="minorHAnsi" w:cstheme="minorHAnsi"/>
          <w:b/>
          <w:bCs/>
          <w:sz w:val="24"/>
        </w:rPr>
        <w:t xml:space="preserve">pêndice </w:t>
      </w:r>
      <w:r w:rsidR="00415D5C" w:rsidRPr="008C6478">
        <w:rPr>
          <w:rFonts w:asciiTheme="minorHAnsi" w:hAnsiTheme="minorHAnsi" w:cstheme="minorHAnsi"/>
          <w:b/>
          <w:bCs/>
          <w:sz w:val="24"/>
        </w:rPr>
        <w:t>I</w:t>
      </w:r>
      <w:r w:rsidR="0006596D" w:rsidRPr="008C6478">
        <w:rPr>
          <w:rFonts w:asciiTheme="minorHAnsi" w:hAnsiTheme="minorHAnsi" w:cstheme="minorHAnsi"/>
          <w:b/>
          <w:bCs/>
          <w:sz w:val="24"/>
        </w:rPr>
        <w:t>I</w:t>
      </w:r>
      <w:r w:rsidR="00570A89" w:rsidRPr="008C6478">
        <w:rPr>
          <w:rFonts w:asciiTheme="minorHAnsi" w:hAnsiTheme="minorHAnsi" w:cstheme="minorHAnsi"/>
          <w:sz w:val="24"/>
        </w:rPr>
        <w:t>.</w:t>
      </w:r>
    </w:p>
    <w:p w14:paraId="37BFD8E5" w14:textId="77777777" w:rsidR="00ED34F9" w:rsidRPr="008C6478" w:rsidRDefault="00ED34F9" w:rsidP="005A77DA">
      <w:pPr>
        <w:ind w:left="709" w:hanging="709"/>
        <w:jc w:val="both"/>
        <w:rPr>
          <w:rFonts w:asciiTheme="minorHAnsi" w:hAnsiTheme="minorHAnsi" w:cstheme="minorHAnsi"/>
          <w:sz w:val="24"/>
        </w:rPr>
      </w:pPr>
    </w:p>
    <w:p w14:paraId="55F09AA3" w14:textId="77777777" w:rsidR="00E53167" w:rsidRPr="008C6478" w:rsidRDefault="00E53167" w:rsidP="00F76F7B">
      <w:pPr>
        <w:numPr>
          <w:ilvl w:val="1"/>
          <w:numId w:val="17"/>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rPr>
        <w:t xml:space="preserve">Observar que os totais informados no </w:t>
      </w:r>
      <w:r w:rsidR="00415D5C" w:rsidRPr="008C6478">
        <w:rPr>
          <w:rFonts w:asciiTheme="minorHAnsi" w:hAnsiTheme="minorHAnsi" w:cstheme="minorHAnsi"/>
          <w:b/>
          <w:bCs/>
          <w:sz w:val="24"/>
        </w:rPr>
        <w:t>A</w:t>
      </w:r>
      <w:r w:rsidR="000D391C" w:rsidRPr="008C6478">
        <w:rPr>
          <w:rFonts w:asciiTheme="minorHAnsi" w:hAnsiTheme="minorHAnsi" w:cstheme="minorHAnsi"/>
          <w:b/>
          <w:bCs/>
          <w:sz w:val="24"/>
        </w:rPr>
        <w:t xml:space="preserve">pêndice </w:t>
      </w:r>
      <w:r w:rsidR="0006596D" w:rsidRPr="008C6478">
        <w:rPr>
          <w:rFonts w:asciiTheme="minorHAnsi" w:hAnsiTheme="minorHAnsi" w:cstheme="minorHAnsi"/>
          <w:b/>
          <w:bCs/>
          <w:sz w:val="24"/>
        </w:rPr>
        <w:t>I</w:t>
      </w:r>
      <w:r w:rsidR="00415D5C" w:rsidRPr="008C6478">
        <w:rPr>
          <w:rFonts w:asciiTheme="minorHAnsi" w:hAnsiTheme="minorHAnsi" w:cstheme="minorHAnsi"/>
          <w:b/>
          <w:bCs/>
          <w:sz w:val="24"/>
        </w:rPr>
        <w:t>I</w:t>
      </w:r>
      <w:r w:rsidRPr="008C6478">
        <w:rPr>
          <w:rFonts w:asciiTheme="minorHAnsi" w:hAnsiTheme="minorHAnsi" w:cstheme="minorHAnsi"/>
          <w:b/>
          <w:sz w:val="24"/>
        </w:rPr>
        <w:t xml:space="preserve"> </w:t>
      </w:r>
      <w:r w:rsidRPr="008C6478">
        <w:rPr>
          <w:rFonts w:asciiTheme="minorHAnsi" w:hAnsiTheme="minorHAnsi" w:cstheme="minorHAnsi"/>
          <w:sz w:val="24"/>
        </w:rPr>
        <w:t xml:space="preserve">devem coincidir com a contabilidade da empresa e com as </w:t>
      </w:r>
      <w:r w:rsidR="00DC03B2" w:rsidRPr="008C6478">
        <w:rPr>
          <w:rFonts w:asciiTheme="minorHAnsi" w:hAnsiTheme="minorHAnsi" w:cstheme="minorHAnsi"/>
          <w:sz w:val="24"/>
        </w:rPr>
        <w:t xml:space="preserve">totalizações das </w:t>
      </w:r>
      <w:r w:rsidRPr="008C6478">
        <w:rPr>
          <w:rFonts w:asciiTheme="minorHAnsi" w:hAnsiTheme="minorHAnsi" w:cstheme="minorHAnsi"/>
          <w:sz w:val="24"/>
        </w:rPr>
        <w:t xml:space="preserve">informações fornecidas </w:t>
      </w:r>
      <w:r w:rsidR="00DC03B2" w:rsidRPr="008C6478">
        <w:rPr>
          <w:rFonts w:asciiTheme="minorHAnsi" w:hAnsiTheme="minorHAnsi" w:cstheme="minorHAnsi"/>
          <w:sz w:val="24"/>
        </w:rPr>
        <w:t>n</w:t>
      </w:r>
      <w:r w:rsidR="00321560" w:rsidRPr="008C6478">
        <w:rPr>
          <w:rFonts w:asciiTheme="minorHAnsi" w:hAnsiTheme="minorHAnsi" w:cstheme="minorHAnsi"/>
          <w:sz w:val="24"/>
        </w:rPr>
        <w:t xml:space="preserve">o </w:t>
      </w:r>
      <w:r w:rsidR="00321560" w:rsidRPr="008C6478">
        <w:rPr>
          <w:rFonts w:asciiTheme="minorHAnsi" w:hAnsiTheme="minorHAnsi" w:cstheme="minorHAnsi"/>
          <w:b/>
          <w:sz w:val="24"/>
        </w:rPr>
        <w:t>Apêndice X</w:t>
      </w:r>
      <w:r w:rsidR="000D391C" w:rsidRPr="008C6478">
        <w:rPr>
          <w:rFonts w:asciiTheme="minorHAnsi" w:hAnsiTheme="minorHAnsi" w:cstheme="minorHAnsi"/>
          <w:b/>
          <w:sz w:val="24"/>
        </w:rPr>
        <w:t>I</w:t>
      </w:r>
      <w:r w:rsidR="0006596D" w:rsidRPr="008C6478">
        <w:rPr>
          <w:rFonts w:asciiTheme="minorHAnsi" w:hAnsiTheme="minorHAnsi" w:cstheme="minorHAnsi"/>
          <w:b/>
          <w:sz w:val="24"/>
        </w:rPr>
        <w:t>V</w:t>
      </w:r>
      <w:r w:rsidR="00321560" w:rsidRPr="008C6478">
        <w:rPr>
          <w:rFonts w:asciiTheme="minorHAnsi" w:hAnsiTheme="minorHAnsi" w:cstheme="minorHAnsi"/>
          <w:b/>
          <w:sz w:val="24"/>
        </w:rPr>
        <w:t>.</w:t>
      </w:r>
    </w:p>
    <w:p w14:paraId="0A694A11" w14:textId="77777777" w:rsidR="00E53167" w:rsidRPr="008C6478" w:rsidRDefault="00E53167" w:rsidP="00E53167">
      <w:pPr>
        <w:jc w:val="both"/>
        <w:rPr>
          <w:rFonts w:asciiTheme="minorHAnsi" w:hAnsiTheme="minorHAnsi" w:cstheme="minorHAnsi"/>
          <w:sz w:val="24"/>
        </w:rPr>
      </w:pPr>
    </w:p>
    <w:p w14:paraId="044B2268" w14:textId="77777777" w:rsidR="00367671" w:rsidRPr="008C6478" w:rsidRDefault="005D1EFA" w:rsidP="00F76F7B">
      <w:pPr>
        <w:numPr>
          <w:ilvl w:val="1"/>
          <w:numId w:val="17"/>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rPr>
        <w:t xml:space="preserve">Caso </w:t>
      </w:r>
      <w:r w:rsidR="00BF1EB5" w:rsidRPr="008C6478">
        <w:rPr>
          <w:rFonts w:asciiTheme="minorHAnsi" w:hAnsiTheme="minorHAnsi" w:cstheme="minorHAnsi"/>
          <w:sz w:val="24"/>
        </w:rPr>
        <w:t>exista</w:t>
      </w:r>
      <w:r w:rsidRPr="008C6478">
        <w:rPr>
          <w:rFonts w:asciiTheme="minorHAnsi" w:hAnsiTheme="minorHAnsi" w:cstheme="minorHAnsi"/>
          <w:sz w:val="24"/>
        </w:rPr>
        <w:t xml:space="preserve"> consumo cativo</w:t>
      </w:r>
      <w:r w:rsidR="00707ED9" w:rsidRPr="008C6478">
        <w:rPr>
          <w:rFonts w:asciiTheme="minorHAnsi" w:hAnsiTheme="minorHAnsi" w:cstheme="minorHAnsi"/>
          <w:sz w:val="24"/>
        </w:rPr>
        <w:t>, isto é, a transferência de produto a ser utilizado como matéria-prima ou insumo sem emissão de nota fiscal de venda</w:t>
      </w:r>
      <w:r w:rsidR="00EC22E7" w:rsidRPr="008C6478">
        <w:rPr>
          <w:rFonts w:asciiTheme="minorHAnsi" w:hAnsiTheme="minorHAnsi" w:cstheme="minorHAnsi"/>
          <w:sz w:val="24"/>
        </w:rPr>
        <w:t>,</w:t>
      </w:r>
      <w:r w:rsidRPr="008C6478">
        <w:rPr>
          <w:rFonts w:asciiTheme="minorHAnsi" w:hAnsiTheme="minorHAnsi" w:cstheme="minorHAnsi"/>
          <w:sz w:val="24"/>
        </w:rPr>
        <w:t xml:space="preserve"> </w:t>
      </w:r>
      <w:r w:rsidR="00BF1EB5" w:rsidRPr="008C6478">
        <w:rPr>
          <w:rFonts w:asciiTheme="minorHAnsi" w:hAnsiTheme="minorHAnsi" w:cstheme="minorHAnsi"/>
          <w:sz w:val="24"/>
        </w:rPr>
        <w:t xml:space="preserve">preencher o </w:t>
      </w:r>
      <w:r w:rsidR="00415D5C" w:rsidRPr="008C6478">
        <w:rPr>
          <w:rFonts w:asciiTheme="minorHAnsi" w:hAnsiTheme="minorHAnsi" w:cstheme="minorHAnsi"/>
          <w:b/>
          <w:bCs/>
          <w:sz w:val="24"/>
        </w:rPr>
        <w:t xml:space="preserve">Apêndice </w:t>
      </w:r>
      <w:r w:rsidR="0006596D" w:rsidRPr="008C6478">
        <w:rPr>
          <w:rFonts w:asciiTheme="minorHAnsi" w:hAnsiTheme="minorHAnsi" w:cstheme="minorHAnsi"/>
          <w:b/>
          <w:bCs/>
          <w:sz w:val="24"/>
        </w:rPr>
        <w:t>I</w:t>
      </w:r>
      <w:r w:rsidR="00640701" w:rsidRPr="008C6478">
        <w:rPr>
          <w:rFonts w:asciiTheme="minorHAnsi" w:hAnsiTheme="minorHAnsi" w:cstheme="minorHAnsi"/>
          <w:b/>
          <w:sz w:val="24"/>
        </w:rPr>
        <w:t>II</w:t>
      </w:r>
      <w:r w:rsidR="005A77DA" w:rsidRPr="008C6478">
        <w:rPr>
          <w:rFonts w:asciiTheme="minorHAnsi" w:hAnsiTheme="minorHAnsi" w:cstheme="minorHAnsi"/>
          <w:sz w:val="24"/>
        </w:rPr>
        <w:t>.</w:t>
      </w:r>
      <w:r w:rsidR="000219F3" w:rsidRPr="008C6478">
        <w:rPr>
          <w:rFonts w:asciiTheme="minorHAnsi" w:hAnsiTheme="minorHAnsi" w:cstheme="minorHAnsi"/>
          <w:sz w:val="24"/>
        </w:rPr>
        <w:t xml:space="preserve"> </w:t>
      </w:r>
    </w:p>
    <w:p w14:paraId="5173940C" w14:textId="77777777" w:rsidR="00367671" w:rsidRPr="008C6478" w:rsidRDefault="00367671" w:rsidP="00367671">
      <w:pPr>
        <w:jc w:val="both"/>
        <w:rPr>
          <w:rFonts w:asciiTheme="minorHAnsi" w:hAnsiTheme="minorHAnsi" w:cstheme="minorHAnsi"/>
          <w:sz w:val="24"/>
        </w:rPr>
      </w:pPr>
    </w:p>
    <w:p w14:paraId="5A0366E6" w14:textId="77777777" w:rsidR="005A77DA" w:rsidRPr="008C6478" w:rsidRDefault="005A77DA" w:rsidP="00367671">
      <w:pPr>
        <w:jc w:val="both"/>
        <w:rPr>
          <w:rFonts w:asciiTheme="minorHAnsi" w:hAnsiTheme="minorHAnsi" w:cstheme="minorHAnsi"/>
          <w:sz w:val="24"/>
        </w:rPr>
      </w:pPr>
    </w:p>
    <w:p w14:paraId="4F8F7DE4" w14:textId="77777777" w:rsidR="00367671" w:rsidRPr="008C6478" w:rsidRDefault="00BF1EB5" w:rsidP="00367671">
      <w:pPr>
        <w:pStyle w:val="Ttulo6"/>
        <w:rPr>
          <w:rFonts w:asciiTheme="minorHAnsi" w:hAnsiTheme="minorHAnsi" w:cstheme="minorHAnsi"/>
          <w:b w:val="0"/>
        </w:rPr>
      </w:pPr>
      <w:r w:rsidRPr="008C6478">
        <w:rPr>
          <w:rFonts w:asciiTheme="minorHAnsi" w:hAnsiTheme="minorHAnsi" w:cstheme="minorHAnsi"/>
          <w:b w:val="0"/>
        </w:rPr>
        <w:t>2</w:t>
      </w:r>
      <w:r w:rsidR="00367671" w:rsidRPr="008C6478">
        <w:rPr>
          <w:rFonts w:asciiTheme="minorHAnsi" w:hAnsiTheme="minorHAnsi" w:cstheme="minorHAnsi"/>
          <w:b w:val="0"/>
        </w:rPr>
        <w:t>.</w:t>
      </w:r>
      <w:r w:rsidR="00367671" w:rsidRPr="008C6478">
        <w:rPr>
          <w:rFonts w:asciiTheme="minorHAnsi" w:hAnsiTheme="minorHAnsi" w:cstheme="minorHAnsi"/>
          <w:b w:val="0"/>
        </w:rPr>
        <w:tab/>
      </w:r>
      <w:r w:rsidR="0061755F" w:rsidRPr="008C6478">
        <w:rPr>
          <w:rFonts w:asciiTheme="minorHAnsi" w:hAnsiTheme="minorHAnsi" w:cstheme="minorHAnsi"/>
          <w:b w:val="0"/>
        </w:rPr>
        <w:t>Capacidade Instalada</w:t>
      </w:r>
      <w:r w:rsidRPr="008C6478">
        <w:rPr>
          <w:rFonts w:asciiTheme="minorHAnsi" w:hAnsiTheme="minorHAnsi" w:cstheme="minorHAnsi"/>
          <w:b w:val="0"/>
        </w:rPr>
        <w:t xml:space="preserve"> e </w:t>
      </w:r>
      <w:r w:rsidR="0061755F" w:rsidRPr="008C6478">
        <w:rPr>
          <w:rFonts w:asciiTheme="minorHAnsi" w:hAnsiTheme="minorHAnsi" w:cstheme="minorHAnsi"/>
          <w:b w:val="0"/>
        </w:rPr>
        <w:t xml:space="preserve">Produção </w:t>
      </w:r>
    </w:p>
    <w:p w14:paraId="4EDD62BA" w14:textId="77777777" w:rsidR="00367671" w:rsidRPr="008C6478" w:rsidRDefault="00367671" w:rsidP="00367671">
      <w:pPr>
        <w:jc w:val="both"/>
        <w:rPr>
          <w:rFonts w:asciiTheme="minorHAnsi" w:hAnsiTheme="minorHAnsi" w:cstheme="minorHAnsi"/>
          <w:sz w:val="24"/>
        </w:rPr>
      </w:pPr>
    </w:p>
    <w:p w14:paraId="1E215DAD" w14:textId="30F0C46C" w:rsidR="00367671" w:rsidRPr="008C6478" w:rsidRDefault="00367671" w:rsidP="00F76F7B">
      <w:pPr>
        <w:numPr>
          <w:ilvl w:val="1"/>
          <w:numId w:val="18"/>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Informar a capacidade instalada </w:t>
      </w:r>
      <w:r w:rsidR="00475467" w:rsidRPr="008C6478">
        <w:rPr>
          <w:rFonts w:asciiTheme="minorHAnsi" w:hAnsiTheme="minorHAnsi" w:cstheme="minorHAnsi"/>
          <w:sz w:val="24"/>
        </w:rPr>
        <w:t>nominal e efetiva</w:t>
      </w:r>
      <w:r w:rsidR="00475467" w:rsidRPr="008C6478">
        <w:rPr>
          <w:rFonts w:asciiTheme="minorHAnsi" w:hAnsiTheme="minorHAnsi" w:cstheme="minorHAnsi"/>
          <w:color w:val="FF00FF"/>
          <w:sz w:val="24"/>
        </w:rPr>
        <w:t xml:space="preserve"> </w:t>
      </w:r>
      <w:r w:rsidRPr="008C6478">
        <w:rPr>
          <w:rFonts w:asciiTheme="minorHAnsi" w:hAnsiTheme="minorHAnsi" w:cstheme="minorHAnsi"/>
          <w:sz w:val="24"/>
        </w:rPr>
        <w:t>da linha de produção d</w:t>
      </w:r>
      <w:r w:rsidR="001A3D11" w:rsidRPr="008C6478">
        <w:rPr>
          <w:rFonts w:asciiTheme="minorHAnsi" w:hAnsiTheme="minorHAnsi" w:cstheme="minorHAnsi"/>
          <w:sz w:val="24"/>
        </w:rPr>
        <w:t>o produto similar</w:t>
      </w:r>
      <w:r w:rsidRPr="008C6478">
        <w:rPr>
          <w:rFonts w:asciiTheme="minorHAnsi" w:hAnsiTheme="minorHAnsi" w:cstheme="minorHAnsi"/>
          <w:sz w:val="24"/>
          <w:szCs w:val="24"/>
        </w:rPr>
        <w:t xml:space="preserve">, </w:t>
      </w:r>
      <w:r w:rsidR="00BF1EB5" w:rsidRPr="008C6478">
        <w:rPr>
          <w:rFonts w:asciiTheme="minorHAnsi" w:hAnsiTheme="minorHAnsi" w:cstheme="minorHAnsi"/>
          <w:sz w:val="24"/>
          <w:szCs w:val="24"/>
        </w:rPr>
        <w:t>e respectiva p</w:t>
      </w:r>
      <w:r w:rsidR="00475467" w:rsidRPr="008C6478">
        <w:rPr>
          <w:rFonts w:asciiTheme="minorHAnsi" w:hAnsiTheme="minorHAnsi" w:cstheme="minorHAnsi"/>
          <w:sz w:val="24"/>
          <w:szCs w:val="24"/>
        </w:rPr>
        <w:t>rodução</w:t>
      </w:r>
      <w:r w:rsidRPr="008C6478">
        <w:rPr>
          <w:rFonts w:asciiTheme="minorHAnsi" w:hAnsiTheme="minorHAnsi" w:cstheme="minorHAnsi"/>
          <w:sz w:val="24"/>
        </w:rPr>
        <w:t xml:space="preserve">, conforme </w:t>
      </w:r>
      <w:r w:rsidR="001A3D11" w:rsidRPr="008C6478">
        <w:rPr>
          <w:rFonts w:asciiTheme="minorHAnsi" w:hAnsiTheme="minorHAnsi" w:cstheme="minorHAnsi"/>
          <w:sz w:val="24"/>
        </w:rPr>
        <w:t>tabela</w:t>
      </w:r>
      <w:r w:rsidRPr="008C6478">
        <w:rPr>
          <w:rFonts w:asciiTheme="minorHAnsi" w:hAnsiTheme="minorHAnsi" w:cstheme="minorHAnsi"/>
          <w:sz w:val="24"/>
        </w:rPr>
        <w:t xml:space="preserve"> constante no </w:t>
      </w:r>
      <w:r w:rsidR="00353725" w:rsidRPr="008C6478">
        <w:rPr>
          <w:rFonts w:asciiTheme="minorHAnsi" w:hAnsiTheme="minorHAnsi" w:cstheme="minorHAnsi"/>
          <w:b/>
          <w:bCs/>
          <w:sz w:val="24"/>
        </w:rPr>
        <w:t xml:space="preserve">Apêndice </w:t>
      </w:r>
      <w:r w:rsidR="00640701" w:rsidRPr="008C6478">
        <w:rPr>
          <w:rFonts w:asciiTheme="minorHAnsi" w:hAnsiTheme="minorHAnsi" w:cstheme="minorHAnsi"/>
          <w:b/>
          <w:bCs/>
          <w:sz w:val="24"/>
        </w:rPr>
        <w:t>I</w:t>
      </w:r>
      <w:r w:rsidR="0006596D" w:rsidRPr="008C6478">
        <w:rPr>
          <w:rFonts w:asciiTheme="minorHAnsi" w:hAnsiTheme="minorHAnsi" w:cstheme="minorHAnsi"/>
          <w:b/>
          <w:bCs/>
          <w:sz w:val="24"/>
        </w:rPr>
        <w:t>V</w:t>
      </w:r>
      <w:r w:rsidR="001A3D11" w:rsidRPr="008C6478">
        <w:rPr>
          <w:rFonts w:asciiTheme="minorHAnsi" w:hAnsiTheme="minorHAnsi" w:cstheme="minorHAnsi"/>
          <w:b/>
          <w:bCs/>
          <w:sz w:val="24"/>
        </w:rPr>
        <w:t>.</w:t>
      </w:r>
      <w:r w:rsidR="00547855" w:rsidRPr="008C6478">
        <w:rPr>
          <w:rFonts w:asciiTheme="minorHAnsi" w:hAnsiTheme="minorHAnsi" w:cstheme="minorHAnsi"/>
          <w:sz w:val="24"/>
        </w:rPr>
        <w:t xml:space="preserve"> Caso o produto </w:t>
      </w:r>
      <w:r w:rsidR="00BF1EB5" w:rsidRPr="008C6478">
        <w:rPr>
          <w:rFonts w:asciiTheme="minorHAnsi" w:hAnsiTheme="minorHAnsi" w:cstheme="minorHAnsi"/>
          <w:sz w:val="24"/>
        </w:rPr>
        <w:t xml:space="preserve">seja fabricado </w:t>
      </w:r>
      <w:r w:rsidR="00547855" w:rsidRPr="008C6478">
        <w:rPr>
          <w:rFonts w:asciiTheme="minorHAnsi" w:hAnsiTheme="minorHAnsi" w:cstheme="minorHAnsi"/>
          <w:sz w:val="24"/>
        </w:rPr>
        <w:t xml:space="preserve">em mais de uma </w:t>
      </w:r>
      <w:r w:rsidR="00EE536C" w:rsidRPr="008C6478">
        <w:rPr>
          <w:rFonts w:asciiTheme="minorHAnsi" w:hAnsiTheme="minorHAnsi" w:cstheme="minorHAnsi"/>
          <w:sz w:val="24"/>
        </w:rPr>
        <w:t xml:space="preserve">linha ou </w:t>
      </w:r>
      <w:r w:rsidR="00547855" w:rsidRPr="008C6478">
        <w:rPr>
          <w:rFonts w:asciiTheme="minorHAnsi" w:hAnsiTheme="minorHAnsi" w:cstheme="minorHAnsi"/>
          <w:sz w:val="24"/>
        </w:rPr>
        <w:t xml:space="preserve">planta, fornecer </w:t>
      </w:r>
      <w:r w:rsidR="00BF1EB5" w:rsidRPr="008C6478">
        <w:rPr>
          <w:rFonts w:asciiTheme="minorHAnsi" w:hAnsiTheme="minorHAnsi" w:cstheme="minorHAnsi"/>
          <w:sz w:val="24"/>
        </w:rPr>
        <w:t>t</w:t>
      </w:r>
      <w:r w:rsidR="00547855" w:rsidRPr="008C6478">
        <w:rPr>
          <w:rFonts w:asciiTheme="minorHAnsi" w:hAnsiTheme="minorHAnsi" w:cstheme="minorHAnsi"/>
          <w:sz w:val="24"/>
        </w:rPr>
        <w:t>a</w:t>
      </w:r>
      <w:r w:rsidR="00BF1EB5" w:rsidRPr="008C6478">
        <w:rPr>
          <w:rFonts w:asciiTheme="minorHAnsi" w:hAnsiTheme="minorHAnsi" w:cstheme="minorHAnsi"/>
          <w:sz w:val="24"/>
        </w:rPr>
        <w:t>i</w:t>
      </w:r>
      <w:r w:rsidR="00547855" w:rsidRPr="008C6478">
        <w:rPr>
          <w:rFonts w:asciiTheme="minorHAnsi" w:hAnsiTheme="minorHAnsi" w:cstheme="minorHAnsi"/>
          <w:sz w:val="24"/>
        </w:rPr>
        <w:t>s informações separadamente.</w:t>
      </w:r>
    </w:p>
    <w:p w14:paraId="4844217E" w14:textId="77777777" w:rsidR="00EE4B25" w:rsidRPr="008C6478" w:rsidRDefault="00EE4B25" w:rsidP="00EE4B25">
      <w:pPr>
        <w:ind w:left="705"/>
        <w:jc w:val="both"/>
        <w:rPr>
          <w:rFonts w:asciiTheme="minorHAnsi" w:hAnsiTheme="minorHAnsi" w:cstheme="minorHAnsi"/>
          <w:sz w:val="24"/>
        </w:rPr>
      </w:pPr>
    </w:p>
    <w:p w14:paraId="78C5C93E" w14:textId="77777777" w:rsidR="00EE4B25" w:rsidRPr="008C6478" w:rsidRDefault="00EE4B25" w:rsidP="00EE4B25">
      <w:pPr>
        <w:numPr>
          <w:ilvl w:val="1"/>
          <w:numId w:val="18"/>
        </w:numPr>
        <w:tabs>
          <w:tab w:val="clear" w:pos="705"/>
          <w:tab w:val="num" w:pos="0"/>
        </w:tabs>
        <w:jc w:val="both"/>
        <w:rPr>
          <w:rFonts w:asciiTheme="minorHAnsi" w:hAnsiTheme="minorHAnsi" w:cstheme="minorHAnsi"/>
          <w:snapToGrid/>
          <w:sz w:val="24"/>
          <w:szCs w:val="24"/>
        </w:rPr>
      </w:pPr>
      <w:r w:rsidRPr="008C6478">
        <w:rPr>
          <w:rFonts w:asciiTheme="minorHAnsi" w:hAnsiTheme="minorHAnsi" w:cstheme="minorHAnsi"/>
          <w:sz w:val="24"/>
          <w:szCs w:val="24"/>
        </w:rPr>
        <w:t>Nesse sentido, considerar as seguintes premissas para reapresentar o cálculo da capacidade instalada:</w:t>
      </w:r>
    </w:p>
    <w:p w14:paraId="56C653FF" w14:textId="77777777" w:rsidR="00EE4B25" w:rsidRPr="008C6478" w:rsidRDefault="00EE4B25" w:rsidP="00EE4B25">
      <w:pPr>
        <w:widowControl/>
        <w:numPr>
          <w:ilvl w:val="0"/>
          <w:numId w:val="40"/>
        </w:numPr>
        <w:spacing w:after="120"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Capacidade nominal</w:t>
      </w:r>
      <w:r w:rsidRPr="008C6478">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8C6478">
        <w:rPr>
          <w:rFonts w:asciiTheme="minorHAnsi" w:hAnsiTheme="minorHAnsi" w:cstheme="minorHAnsi"/>
          <w:color w:val="000000"/>
          <w:sz w:val="24"/>
          <w:szCs w:val="24"/>
          <w:u w:val="single"/>
        </w:rPr>
        <w:t>em 365 dias do ano</w:t>
      </w:r>
      <w:r w:rsidRPr="008C6478">
        <w:rPr>
          <w:rFonts w:asciiTheme="minorHAnsi" w:hAnsiTheme="minorHAnsi" w:cstheme="minorHAnsi"/>
          <w:color w:val="000000"/>
          <w:sz w:val="24"/>
          <w:szCs w:val="24"/>
        </w:rPr>
        <w:t xml:space="preserve">, ignorando as perdas de eficiência decorrentes das paradas para manutenção, </w:t>
      </w:r>
      <w:r w:rsidRPr="008C6478">
        <w:rPr>
          <w:rFonts w:asciiTheme="minorHAnsi" w:hAnsiTheme="minorHAnsi" w:cstheme="minorHAnsi"/>
          <w:i/>
          <w:iCs/>
          <w:color w:val="000000"/>
          <w:sz w:val="24"/>
          <w:szCs w:val="24"/>
        </w:rPr>
        <w:t>setups</w:t>
      </w:r>
      <w:r w:rsidRPr="008C6478">
        <w:rPr>
          <w:rFonts w:asciiTheme="minorHAnsi" w:hAnsiTheme="minorHAnsi" w:cstheme="minorHAnsi"/>
          <w:color w:val="000000"/>
          <w:sz w:val="24"/>
          <w:szCs w:val="24"/>
        </w:rPr>
        <w:t xml:space="preserve"> e perdas decorrentes de erros de programação da produção e de falta de insumos.</w:t>
      </w:r>
    </w:p>
    <w:p w14:paraId="11913CE0" w14:textId="77777777" w:rsidR="00EE4B25" w:rsidRPr="008C6478" w:rsidRDefault="00EE4B25" w:rsidP="00EE4B25">
      <w:pPr>
        <w:widowControl/>
        <w:numPr>
          <w:ilvl w:val="0"/>
          <w:numId w:val="40"/>
        </w:numPr>
        <w:spacing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Capacidade Efetiva</w:t>
      </w:r>
      <w:r w:rsidRPr="008C6478">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8C6478">
        <w:rPr>
          <w:rFonts w:asciiTheme="minorHAnsi" w:hAnsiTheme="minorHAnsi" w:cstheme="minorHAnsi"/>
          <w:color w:val="000000"/>
          <w:sz w:val="24"/>
          <w:szCs w:val="24"/>
          <w:u w:val="single"/>
        </w:rPr>
        <w:t>perdas planejadas</w:t>
      </w:r>
      <w:r w:rsidRPr="008C6478">
        <w:rPr>
          <w:rFonts w:asciiTheme="minorHAnsi" w:hAnsiTheme="minorHAnsi" w:cstheme="minorHAnsi"/>
          <w:color w:val="000000"/>
          <w:sz w:val="24"/>
          <w:szCs w:val="24"/>
        </w:rPr>
        <w:t xml:space="preserve"> dessa capacidade. Assim, para </w:t>
      </w:r>
      <w:r w:rsidRPr="008C6478">
        <w:rPr>
          <w:rFonts w:asciiTheme="minorHAnsi" w:hAnsiTheme="minorHAnsi" w:cstheme="minorHAnsi"/>
          <w:b/>
          <w:bCs/>
          <w:color w:val="000000"/>
          <w:sz w:val="24"/>
          <w:szCs w:val="24"/>
        </w:rPr>
        <w:t>cálculo da capacidade instalada efetiva</w:t>
      </w:r>
      <w:r w:rsidRPr="008C6478">
        <w:rPr>
          <w:rFonts w:asciiTheme="minorHAnsi" w:hAnsiTheme="minorHAnsi" w:cstheme="minorHAnsi"/>
          <w:color w:val="000000"/>
          <w:sz w:val="24"/>
          <w:szCs w:val="24"/>
        </w:rPr>
        <w:t>, recomenda-se que sejam considerados:</w:t>
      </w:r>
    </w:p>
    <w:p w14:paraId="0BD90BAF"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número de turnos e horas normais de operação da planta;</w:t>
      </w:r>
    </w:p>
    <w:p w14:paraId="20A1F5CB"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apenas maquinários e equipamentos em operação;</w:t>
      </w:r>
    </w:p>
    <w:p w14:paraId="005F2F96"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 xml:space="preserve">paradas </w:t>
      </w:r>
      <w:r w:rsidRPr="008C6478">
        <w:rPr>
          <w:rFonts w:asciiTheme="minorHAnsi" w:hAnsiTheme="minorHAnsi" w:cstheme="minorHAnsi"/>
          <w:color w:val="000000"/>
          <w:sz w:val="24"/>
          <w:szCs w:val="24"/>
          <w:u w:val="single"/>
        </w:rPr>
        <w:t>programadas</w:t>
      </w:r>
      <w:r w:rsidRPr="008C6478">
        <w:rPr>
          <w:rFonts w:asciiTheme="minorHAnsi" w:hAnsiTheme="minorHAnsi" w:cstheme="minorHAnsi"/>
          <w:color w:val="000000"/>
          <w:sz w:val="24"/>
          <w:szCs w:val="24"/>
        </w:rPr>
        <w:t xml:space="preserve"> para </w:t>
      </w:r>
      <w:r w:rsidRPr="008C6478">
        <w:rPr>
          <w:rFonts w:asciiTheme="minorHAnsi" w:hAnsiTheme="minorHAnsi" w:cstheme="minorHAnsi"/>
          <w:i/>
          <w:iCs/>
          <w:color w:val="000000"/>
          <w:sz w:val="24"/>
          <w:szCs w:val="24"/>
        </w:rPr>
        <w:t>setup</w:t>
      </w:r>
      <w:r w:rsidRPr="008C6478">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5EB141DE"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disponibilidade plena de mão-de-obra, matérias-primas, utilidades e demais insumos; e</w:t>
      </w:r>
    </w:p>
    <w:p w14:paraId="5138BA37"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084CACAC" w14:textId="77777777" w:rsidR="00EE4B25" w:rsidRPr="008C6478" w:rsidRDefault="00EE4B25" w:rsidP="00EE4B25">
      <w:pPr>
        <w:spacing w:line="276" w:lineRule="auto"/>
        <w:ind w:left="2070"/>
        <w:contextualSpacing/>
        <w:rPr>
          <w:rFonts w:asciiTheme="minorHAnsi" w:eastAsiaTheme="minorHAnsi" w:hAnsiTheme="minorHAnsi" w:cstheme="minorHAnsi"/>
          <w:color w:val="000000"/>
          <w:sz w:val="24"/>
          <w:szCs w:val="24"/>
        </w:rPr>
      </w:pPr>
      <w:r w:rsidRPr="008C6478">
        <w:rPr>
          <w:rFonts w:asciiTheme="minorHAnsi" w:hAnsiTheme="minorHAnsi" w:cstheme="minorHAnsi"/>
          <w:b/>
          <w:bCs/>
          <w:color w:val="000000"/>
          <w:sz w:val="24"/>
          <w:szCs w:val="24"/>
        </w:rPr>
        <w:t>Contudo, não devem ser consideradas</w:t>
      </w:r>
      <w:r w:rsidRPr="008C6478">
        <w:rPr>
          <w:rFonts w:asciiTheme="minorHAnsi" w:hAnsiTheme="minorHAnsi" w:cstheme="minorHAnsi"/>
          <w:color w:val="000000"/>
          <w:sz w:val="24"/>
          <w:szCs w:val="24"/>
        </w:rPr>
        <w:t>:</w:t>
      </w:r>
    </w:p>
    <w:p w14:paraId="0088EA0D" w14:textId="77777777" w:rsidR="00EE4B25" w:rsidRPr="008C6478" w:rsidRDefault="00EE4B25" w:rsidP="00EE4B25">
      <w:pPr>
        <w:widowControl/>
        <w:numPr>
          <w:ilvl w:val="3"/>
          <w:numId w:val="42"/>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lastRenderedPageBreak/>
        <w:t>paradas e perdas não programadas, como manutenções não programadas, paradas de equipamento por defeito e perdas de produto por problemas de qualidade</w:t>
      </w:r>
    </w:p>
    <w:p w14:paraId="1F87A49B" w14:textId="77777777" w:rsidR="00EE4B25" w:rsidRPr="008C6478" w:rsidRDefault="00EE4B25" w:rsidP="00EE4B25">
      <w:pPr>
        <w:numPr>
          <w:ilvl w:val="1"/>
          <w:numId w:val="18"/>
        </w:numPr>
        <w:tabs>
          <w:tab w:val="clear" w:pos="705"/>
          <w:tab w:val="num" w:pos="0"/>
        </w:tabs>
        <w:jc w:val="both"/>
        <w:rPr>
          <w:rFonts w:asciiTheme="minorHAnsi" w:eastAsiaTheme="minorHAnsi" w:hAnsiTheme="minorHAnsi" w:cstheme="minorHAnsi"/>
          <w:color w:val="000000"/>
          <w:sz w:val="24"/>
          <w:szCs w:val="24"/>
        </w:rPr>
      </w:pPr>
      <w:r w:rsidRPr="008C6478">
        <w:rPr>
          <w:rFonts w:asciiTheme="minorHAnsi" w:hAnsiTheme="minorHAnsi" w:cstheme="minorHAnsi"/>
          <w:color w:val="000000"/>
          <w:sz w:val="24"/>
          <w:szCs w:val="24"/>
        </w:rPr>
        <w:t>Outros pontos muito importantes no cálculo são a definição do gargalo de produção e a seleção do mix de produtos.</w:t>
      </w:r>
    </w:p>
    <w:p w14:paraId="31C28469" w14:textId="77777777" w:rsidR="00EE4B25" w:rsidRPr="008C6478" w:rsidRDefault="00EE4B25" w:rsidP="00EE4B25">
      <w:pPr>
        <w:widowControl/>
        <w:numPr>
          <w:ilvl w:val="0"/>
          <w:numId w:val="43"/>
        </w:numPr>
        <w:spacing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Gargalo de produção</w:t>
      </w:r>
      <w:r w:rsidRPr="008C6478">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0E5E74AB" w14:textId="77777777" w:rsidR="00EE4B25" w:rsidRPr="008C6478" w:rsidRDefault="00EE4B25" w:rsidP="00EE4B25">
      <w:pPr>
        <w:widowControl/>
        <w:numPr>
          <w:ilvl w:val="0"/>
          <w:numId w:val="43"/>
        </w:numPr>
        <w:spacing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Seleção do mix de produtos:</w:t>
      </w:r>
      <w:r w:rsidRPr="008C6478">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8C6478">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8C6478">
        <w:rPr>
          <w:rFonts w:asciiTheme="minorHAnsi" w:hAnsiTheme="minorHAnsi" w:cstheme="minorHAnsi"/>
          <w:color w:val="000000"/>
          <w:sz w:val="24"/>
          <w:szCs w:val="24"/>
        </w:rPr>
        <w:t>, por exemplo, em metros por segundo, em toneladas por hora ou em peças por minuto.</w:t>
      </w:r>
    </w:p>
    <w:p w14:paraId="0113831A" w14:textId="77777777" w:rsidR="00547855" w:rsidRPr="008C6478" w:rsidRDefault="00547855" w:rsidP="005A77DA">
      <w:pPr>
        <w:tabs>
          <w:tab w:val="num" w:pos="0"/>
        </w:tabs>
        <w:jc w:val="both"/>
        <w:rPr>
          <w:rFonts w:asciiTheme="minorHAnsi" w:hAnsiTheme="minorHAnsi" w:cstheme="minorHAnsi"/>
          <w:sz w:val="24"/>
        </w:rPr>
      </w:pPr>
    </w:p>
    <w:p w14:paraId="462E0280" w14:textId="0F88501A" w:rsidR="00174537" w:rsidRPr="008C6478" w:rsidRDefault="00174537" w:rsidP="00174537">
      <w:pPr>
        <w:numPr>
          <w:ilvl w:val="1"/>
          <w:numId w:val="18"/>
        </w:numPr>
        <w:snapToGrid w:val="0"/>
        <w:jc w:val="both"/>
        <w:rPr>
          <w:rFonts w:asciiTheme="minorHAnsi" w:hAnsiTheme="minorHAnsi" w:cstheme="minorHAnsi"/>
          <w:strike/>
          <w:snapToGrid/>
          <w:sz w:val="24"/>
          <w:szCs w:val="24"/>
        </w:rPr>
      </w:pPr>
      <w:r w:rsidRPr="008C6478">
        <w:rPr>
          <w:rFonts w:asciiTheme="minorHAnsi" w:hAnsiTheme="minorHAnsi" w:cstheme="minorHAnsi"/>
          <w:sz w:val="24"/>
        </w:rPr>
        <w:t>Caso a empresa não possa adotar todas as orientações dispostas sobre o cálculo da capacidade instalada, justificativa detalhada deverá ser fornecida.</w:t>
      </w:r>
    </w:p>
    <w:p w14:paraId="7B75A792" w14:textId="77777777" w:rsidR="00174537" w:rsidRPr="008C6478" w:rsidRDefault="00174537" w:rsidP="00174537">
      <w:pPr>
        <w:snapToGrid w:val="0"/>
        <w:ind w:left="705"/>
        <w:jc w:val="both"/>
        <w:rPr>
          <w:rFonts w:asciiTheme="minorHAnsi" w:hAnsiTheme="minorHAnsi" w:cstheme="minorHAnsi"/>
          <w:strike/>
          <w:snapToGrid/>
          <w:sz w:val="24"/>
          <w:szCs w:val="24"/>
        </w:rPr>
      </w:pPr>
    </w:p>
    <w:p w14:paraId="64993A56" w14:textId="77777777" w:rsidR="00EE536C" w:rsidRPr="008C6478" w:rsidRDefault="00C43C71" w:rsidP="00F76F7B">
      <w:pPr>
        <w:numPr>
          <w:ilvl w:val="1"/>
          <w:numId w:val="18"/>
        </w:numPr>
        <w:tabs>
          <w:tab w:val="clear" w:pos="705"/>
          <w:tab w:val="num" w:pos="0"/>
        </w:tabs>
        <w:jc w:val="both"/>
        <w:rPr>
          <w:rFonts w:asciiTheme="minorHAnsi" w:hAnsiTheme="minorHAnsi" w:cstheme="minorHAnsi"/>
          <w:strike/>
          <w:sz w:val="24"/>
          <w:szCs w:val="24"/>
        </w:rPr>
      </w:pPr>
      <w:r w:rsidRPr="008C6478">
        <w:rPr>
          <w:rFonts w:asciiTheme="minorHAnsi" w:hAnsiTheme="minorHAnsi" w:cstheme="minorHAnsi"/>
          <w:sz w:val="24"/>
        </w:rPr>
        <w:t xml:space="preserve">Caso a capacidade instalada </w:t>
      </w:r>
      <w:r w:rsidR="00EE536C" w:rsidRPr="008C6478">
        <w:rPr>
          <w:rFonts w:asciiTheme="minorHAnsi" w:hAnsiTheme="minorHAnsi" w:cstheme="minorHAnsi"/>
          <w:sz w:val="24"/>
        </w:rPr>
        <w:t>seja comum a outros produtos além do similar doméstico, informar</w:t>
      </w:r>
      <w:r w:rsidR="001A3D11" w:rsidRPr="008C6478">
        <w:rPr>
          <w:rFonts w:asciiTheme="minorHAnsi" w:hAnsiTheme="minorHAnsi" w:cstheme="minorHAnsi"/>
          <w:sz w:val="24"/>
        </w:rPr>
        <w:t xml:space="preserve">, no mesmo </w:t>
      </w:r>
      <w:r w:rsidR="001A3D11" w:rsidRPr="008C6478">
        <w:rPr>
          <w:rFonts w:asciiTheme="minorHAnsi" w:hAnsiTheme="minorHAnsi" w:cstheme="minorHAnsi"/>
          <w:b/>
          <w:sz w:val="24"/>
        </w:rPr>
        <w:t xml:space="preserve">Apêndice </w:t>
      </w:r>
      <w:r w:rsidR="00640701" w:rsidRPr="008C6478">
        <w:rPr>
          <w:rFonts w:asciiTheme="minorHAnsi" w:hAnsiTheme="minorHAnsi" w:cstheme="minorHAnsi"/>
          <w:b/>
          <w:sz w:val="24"/>
        </w:rPr>
        <w:t>I</w:t>
      </w:r>
      <w:r w:rsidR="0006596D" w:rsidRPr="008C6478">
        <w:rPr>
          <w:rFonts w:asciiTheme="minorHAnsi" w:hAnsiTheme="minorHAnsi" w:cstheme="minorHAnsi"/>
          <w:b/>
          <w:sz w:val="24"/>
        </w:rPr>
        <w:t>V</w:t>
      </w:r>
      <w:r w:rsidR="001A3D11" w:rsidRPr="008C6478">
        <w:rPr>
          <w:rFonts w:asciiTheme="minorHAnsi" w:hAnsiTheme="minorHAnsi" w:cstheme="minorHAnsi"/>
          <w:sz w:val="24"/>
        </w:rPr>
        <w:t>,</w:t>
      </w:r>
      <w:r w:rsidR="00EE536C" w:rsidRPr="008C6478">
        <w:rPr>
          <w:rFonts w:asciiTheme="minorHAnsi" w:hAnsiTheme="minorHAnsi" w:cstheme="minorHAnsi"/>
          <w:sz w:val="24"/>
        </w:rPr>
        <w:t xml:space="preserve"> a </w:t>
      </w:r>
      <w:r w:rsidR="009A2060" w:rsidRPr="008C6478">
        <w:rPr>
          <w:rFonts w:asciiTheme="minorHAnsi" w:hAnsiTheme="minorHAnsi" w:cstheme="minorHAnsi"/>
          <w:sz w:val="24"/>
        </w:rPr>
        <w:t>produção destes outros produtos,</w:t>
      </w:r>
      <w:r w:rsidR="00EE536C" w:rsidRPr="008C6478">
        <w:rPr>
          <w:rFonts w:asciiTheme="minorHAnsi" w:hAnsiTheme="minorHAnsi" w:cstheme="minorHAnsi"/>
          <w:sz w:val="24"/>
        </w:rPr>
        <w:t xml:space="preserve"> </w:t>
      </w:r>
      <w:r w:rsidR="009A2060" w:rsidRPr="008C6478">
        <w:rPr>
          <w:rFonts w:asciiTheme="minorHAnsi" w:hAnsiTheme="minorHAnsi" w:cstheme="minorHAnsi"/>
          <w:sz w:val="24"/>
        </w:rPr>
        <w:t>listando</w:t>
      </w:r>
      <w:r w:rsidR="00EE536C" w:rsidRPr="008C6478">
        <w:rPr>
          <w:rFonts w:asciiTheme="minorHAnsi" w:hAnsiTheme="minorHAnsi" w:cstheme="minorHAnsi"/>
          <w:sz w:val="24"/>
        </w:rPr>
        <w:t>-os</w:t>
      </w:r>
      <w:r w:rsidR="009A2060" w:rsidRPr="008C6478">
        <w:rPr>
          <w:rFonts w:asciiTheme="minorHAnsi" w:hAnsiTheme="minorHAnsi" w:cstheme="minorHAnsi"/>
          <w:sz w:val="24"/>
        </w:rPr>
        <w:t>.</w:t>
      </w:r>
      <w:r w:rsidR="001A3D11" w:rsidRPr="008C6478">
        <w:rPr>
          <w:rFonts w:asciiTheme="minorHAnsi" w:hAnsiTheme="minorHAnsi" w:cstheme="minorHAnsi"/>
          <w:sz w:val="24"/>
        </w:rPr>
        <w:t xml:space="preserve"> Neste caso, informar a capacidade total de produção.</w:t>
      </w:r>
    </w:p>
    <w:p w14:paraId="655FD06E" w14:textId="77777777" w:rsidR="00EE536C" w:rsidRPr="008C6478" w:rsidRDefault="00EE536C" w:rsidP="00EE536C">
      <w:pPr>
        <w:jc w:val="both"/>
        <w:rPr>
          <w:rFonts w:asciiTheme="minorHAnsi" w:hAnsiTheme="minorHAnsi" w:cstheme="minorHAnsi"/>
          <w:sz w:val="24"/>
        </w:rPr>
      </w:pPr>
    </w:p>
    <w:p w14:paraId="27CBF370" w14:textId="77777777" w:rsidR="00EC0796" w:rsidRPr="008C6478" w:rsidRDefault="00EE536C" w:rsidP="00F76F7B">
      <w:pPr>
        <w:numPr>
          <w:ilvl w:val="1"/>
          <w:numId w:val="18"/>
        </w:numPr>
        <w:tabs>
          <w:tab w:val="clear" w:pos="705"/>
          <w:tab w:val="num" w:pos="0"/>
        </w:tabs>
        <w:jc w:val="both"/>
        <w:rPr>
          <w:rFonts w:asciiTheme="minorHAnsi" w:hAnsiTheme="minorHAnsi" w:cstheme="minorHAnsi"/>
          <w:strike/>
          <w:sz w:val="24"/>
          <w:szCs w:val="24"/>
        </w:rPr>
      </w:pPr>
      <w:r w:rsidRPr="008C6478">
        <w:rPr>
          <w:rFonts w:asciiTheme="minorHAnsi" w:hAnsiTheme="minorHAnsi" w:cstheme="minorHAnsi"/>
          <w:sz w:val="24"/>
        </w:rPr>
        <w:t>Caso a capacidade instalada</w:t>
      </w:r>
      <w:r w:rsidR="009A2060" w:rsidRPr="008C6478">
        <w:rPr>
          <w:rFonts w:asciiTheme="minorHAnsi" w:hAnsiTheme="minorHAnsi" w:cstheme="minorHAnsi"/>
          <w:sz w:val="24"/>
        </w:rPr>
        <w:t xml:space="preserve"> </w:t>
      </w:r>
      <w:r w:rsidR="00C43C71" w:rsidRPr="008C6478">
        <w:rPr>
          <w:rFonts w:asciiTheme="minorHAnsi" w:hAnsiTheme="minorHAnsi" w:cstheme="minorHAnsi"/>
          <w:sz w:val="24"/>
        </w:rPr>
        <w:t xml:space="preserve">tenha sido </w:t>
      </w:r>
      <w:r w:rsidR="001206E7" w:rsidRPr="008C6478">
        <w:rPr>
          <w:rFonts w:asciiTheme="minorHAnsi" w:hAnsiTheme="minorHAnsi" w:cstheme="minorHAnsi"/>
          <w:sz w:val="24"/>
        </w:rPr>
        <w:t>alterada</w:t>
      </w:r>
      <w:r w:rsidR="001206E7" w:rsidRPr="008C6478">
        <w:rPr>
          <w:rFonts w:asciiTheme="minorHAnsi" w:hAnsiTheme="minorHAnsi" w:cstheme="minorHAnsi"/>
          <w:color w:val="008080"/>
          <w:sz w:val="24"/>
        </w:rPr>
        <w:t xml:space="preserve"> </w:t>
      </w:r>
      <w:r w:rsidR="00C43C71" w:rsidRPr="008C6478">
        <w:rPr>
          <w:rFonts w:asciiTheme="minorHAnsi" w:hAnsiTheme="minorHAnsi" w:cstheme="minorHAnsi"/>
          <w:sz w:val="24"/>
        </w:rPr>
        <w:t xml:space="preserve">ao longo do </w:t>
      </w:r>
      <w:r w:rsidR="00E54A35" w:rsidRPr="008C6478">
        <w:rPr>
          <w:rFonts w:asciiTheme="minorHAnsi" w:hAnsiTheme="minorHAnsi" w:cstheme="minorHAnsi"/>
          <w:sz w:val="24"/>
        </w:rPr>
        <w:t>período considerado</w:t>
      </w:r>
      <w:r w:rsidR="00B31D8E" w:rsidRPr="008C6478">
        <w:rPr>
          <w:rFonts w:asciiTheme="minorHAnsi" w:hAnsiTheme="minorHAnsi" w:cstheme="minorHAnsi"/>
          <w:sz w:val="24"/>
        </w:rPr>
        <w:t>,</w:t>
      </w:r>
      <w:r w:rsidR="00E54A35" w:rsidRPr="008C6478">
        <w:rPr>
          <w:rFonts w:asciiTheme="minorHAnsi" w:hAnsiTheme="minorHAnsi" w:cstheme="minorHAnsi"/>
          <w:sz w:val="24"/>
        </w:rPr>
        <w:t xml:space="preserve"> </w:t>
      </w:r>
      <w:r w:rsidR="00C43C71" w:rsidRPr="008C6478">
        <w:rPr>
          <w:rFonts w:asciiTheme="minorHAnsi" w:hAnsiTheme="minorHAnsi" w:cstheme="minorHAnsi"/>
          <w:sz w:val="24"/>
        </w:rPr>
        <w:t>explicar em que</w:t>
      </w:r>
      <w:r w:rsidR="00586219" w:rsidRPr="008C6478">
        <w:rPr>
          <w:rFonts w:asciiTheme="minorHAnsi" w:hAnsiTheme="minorHAnsi" w:cstheme="minorHAnsi"/>
          <w:sz w:val="24"/>
        </w:rPr>
        <w:t xml:space="preserve"> consistiu tal alteração</w:t>
      </w:r>
      <w:r w:rsidR="00B31D8E" w:rsidRPr="008C6478">
        <w:rPr>
          <w:rFonts w:asciiTheme="minorHAnsi" w:hAnsiTheme="minorHAnsi" w:cstheme="minorHAnsi"/>
          <w:sz w:val="24"/>
        </w:rPr>
        <w:t>.</w:t>
      </w:r>
    </w:p>
    <w:p w14:paraId="5646E39B" w14:textId="77777777" w:rsidR="00B31D8E" w:rsidRPr="008C6478" w:rsidRDefault="00B31D8E" w:rsidP="005A77DA">
      <w:pPr>
        <w:tabs>
          <w:tab w:val="num" w:pos="0"/>
        </w:tabs>
        <w:jc w:val="both"/>
        <w:rPr>
          <w:rFonts w:asciiTheme="minorHAnsi" w:hAnsiTheme="minorHAnsi" w:cstheme="minorHAnsi"/>
          <w:sz w:val="24"/>
        </w:rPr>
      </w:pPr>
    </w:p>
    <w:p w14:paraId="78969BEE" w14:textId="77777777" w:rsidR="00547855" w:rsidRPr="008C6478" w:rsidRDefault="00B31D8E" w:rsidP="00F76F7B">
      <w:pPr>
        <w:numPr>
          <w:ilvl w:val="1"/>
          <w:numId w:val="18"/>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Esclarecer pormenorizadamente como foi calculada </w:t>
      </w:r>
      <w:r w:rsidR="00A904F6" w:rsidRPr="008C6478">
        <w:rPr>
          <w:rFonts w:asciiTheme="minorHAnsi" w:hAnsiTheme="minorHAnsi" w:cstheme="minorHAnsi"/>
          <w:sz w:val="24"/>
        </w:rPr>
        <w:t xml:space="preserve">a </w:t>
      </w:r>
      <w:r w:rsidRPr="008C6478">
        <w:rPr>
          <w:rFonts w:asciiTheme="minorHAnsi" w:hAnsiTheme="minorHAnsi" w:cstheme="minorHAnsi"/>
          <w:sz w:val="24"/>
        </w:rPr>
        <w:t>capacidade efetiva.</w:t>
      </w:r>
    </w:p>
    <w:p w14:paraId="44E8E582" w14:textId="77777777" w:rsidR="00460823" w:rsidRPr="008C6478" w:rsidRDefault="00460823" w:rsidP="005A77DA">
      <w:pPr>
        <w:tabs>
          <w:tab w:val="num" w:pos="0"/>
        </w:tabs>
        <w:jc w:val="both"/>
        <w:rPr>
          <w:rFonts w:asciiTheme="minorHAnsi" w:hAnsiTheme="minorHAnsi" w:cstheme="minorHAnsi"/>
          <w:sz w:val="24"/>
        </w:rPr>
      </w:pPr>
    </w:p>
    <w:p w14:paraId="35B9835E" w14:textId="77777777" w:rsidR="00547855" w:rsidRPr="008C6478" w:rsidRDefault="00547855" w:rsidP="00F76F7B">
      <w:pPr>
        <w:numPr>
          <w:ilvl w:val="1"/>
          <w:numId w:val="18"/>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Informar a ocorrência de eventuais paradas na produção, </w:t>
      </w:r>
      <w:r w:rsidR="00460823" w:rsidRPr="008C6478">
        <w:rPr>
          <w:rFonts w:asciiTheme="minorHAnsi" w:hAnsiTheme="minorHAnsi" w:cstheme="minorHAnsi"/>
          <w:sz w:val="24"/>
        </w:rPr>
        <w:t xml:space="preserve">indicando </w:t>
      </w:r>
      <w:r w:rsidRPr="008C6478">
        <w:rPr>
          <w:rFonts w:asciiTheme="minorHAnsi" w:hAnsiTheme="minorHAnsi" w:cstheme="minorHAnsi"/>
          <w:sz w:val="24"/>
        </w:rPr>
        <w:t xml:space="preserve">período, duração e sua motivação. </w:t>
      </w:r>
    </w:p>
    <w:p w14:paraId="28F19081" w14:textId="77777777" w:rsidR="00547855" w:rsidRPr="008C6478" w:rsidRDefault="00547855" w:rsidP="00367671">
      <w:pPr>
        <w:jc w:val="both"/>
        <w:rPr>
          <w:rFonts w:asciiTheme="minorHAnsi" w:hAnsiTheme="minorHAnsi" w:cstheme="minorHAnsi"/>
          <w:sz w:val="24"/>
        </w:rPr>
      </w:pPr>
    </w:p>
    <w:p w14:paraId="56417928" w14:textId="77777777" w:rsidR="005A77DA" w:rsidRPr="008C6478" w:rsidRDefault="005A77DA" w:rsidP="00367671">
      <w:pPr>
        <w:jc w:val="both"/>
        <w:rPr>
          <w:rFonts w:asciiTheme="minorHAnsi" w:hAnsiTheme="minorHAnsi" w:cstheme="minorHAnsi"/>
          <w:sz w:val="24"/>
        </w:rPr>
      </w:pPr>
    </w:p>
    <w:p w14:paraId="28D1DAA2" w14:textId="77777777" w:rsidR="00460823" w:rsidRPr="008C6478" w:rsidRDefault="00460823" w:rsidP="005A77DA">
      <w:pPr>
        <w:pStyle w:val="Ttulo6"/>
        <w:rPr>
          <w:rFonts w:asciiTheme="minorHAnsi" w:hAnsiTheme="minorHAnsi" w:cstheme="minorHAnsi"/>
          <w:b w:val="0"/>
        </w:rPr>
      </w:pPr>
      <w:r w:rsidRPr="008C6478">
        <w:rPr>
          <w:rFonts w:asciiTheme="minorHAnsi" w:hAnsiTheme="minorHAnsi" w:cstheme="minorHAnsi"/>
          <w:b w:val="0"/>
        </w:rPr>
        <w:t>3.</w:t>
      </w:r>
      <w:r w:rsidRPr="008C6478">
        <w:rPr>
          <w:rFonts w:asciiTheme="minorHAnsi" w:hAnsiTheme="minorHAnsi" w:cstheme="minorHAnsi"/>
          <w:b w:val="0"/>
        </w:rPr>
        <w:tab/>
        <w:t xml:space="preserve">Estoques </w:t>
      </w:r>
    </w:p>
    <w:p w14:paraId="15BD504C" w14:textId="77777777" w:rsidR="00460823" w:rsidRPr="008C6478" w:rsidRDefault="00460823" w:rsidP="00367671">
      <w:pPr>
        <w:jc w:val="both"/>
        <w:rPr>
          <w:rFonts w:asciiTheme="minorHAnsi" w:hAnsiTheme="minorHAnsi" w:cstheme="minorHAnsi"/>
          <w:sz w:val="24"/>
        </w:rPr>
      </w:pPr>
    </w:p>
    <w:p w14:paraId="1ABE261D" w14:textId="77777777" w:rsidR="00367671" w:rsidRPr="008C6478" w:rsidRDefault="00367671" w:rsidP="005A77DA">
      <w:pPr>
        <w:numPr>
          <w:ilvl w:val="1"/>
          <w:numId w:val="19"/>
        </w:numPr>
        <w:jc w:val="both"/>
        <w:rPr>
          <w:rFonts w:asciiTheme="minorHAnsi" w:hAnsiTheme="minorHAnsi" w:cstheme="minorHAnsi"/>
          <w:sz w:val="24"/>
        </w:rPr>
      </w:pPr>
      <w:r w:rsidRPr="008C6478">
        <w:rPr>
          <w:rFonts w:asciiTheme="minorHAnsi" w:hAnsiTheme="minorHAnsi" w:cstheme="minorHAnsi"/>
          <w:sz w:val="24"/>
        </w:rPr>
        <w:t xml:space="preserve">Informar os estoques, conforme </w:t>
      </w:r>
      <w:r w:rsidR="00707ED9" w:rsidRPr="008C6478">
        <w:rPr>
          <w:rFonts w:asciiTheme="minorHAnsi" w:hAnsiTheme="minorHAnsi" w:cstheme="minorHAnsi"/>
          <w:sz w:val="24"/>
        </w:rPr>
        <w:t>tabela</w:t>
      </w:r>
      <w:r w:rsidRPr="008C6478">
        <w:rPr>
          <w:rFonts w:asciiTheme="minorHAnsi" w:hAnsiTheme="minorHAnsi" w:cstheme="minorHAnsi"/>
          <w:sz w:val="24"/>
        </w:rPr>
        <w:t xml:space="preserve"> constante no </w:t>
      </w:r>
      <w:r w:rsidR="00353725" w:rsidRPr="008C6478">
        <w:rPr>
          <w:rFonts w:asciiTheme="minorHAnsi" w:hAnsiTheme="minorHAnsi" w:cstheme="minorHAnsi"/>
          <w:b/>
          <w:bCs/>
          <w:sz w:val="24"/>
        </w:rPr>
        <w:t>Apêndice V</w:t>
      </w:r>
      <w:r w:rsidRPr="008C6478">
        <w:rPr>
          <w:rFonts w:asciiTheme="minorHAnsi" w:hAnsiTheme="minorHAnsi" w:cstheme="minorHAnsi"/>
          <w:sz w:val="24"/>
        </w:rPr>
        <w:t>.</w:t>
      </w:r>
    </w:p>
    <w:p w14:paraId="0BC8EA59" w14:textId="77777777" w:rsidR="00537BE5" w:rsidRPr="008C6478" w:rsidRDefault="00537BE5" w:rsidP="00367671">
      <w:pPr>
        <w:jc w:val="both"/>
        <w:rPr>
          <w:rFonts w:asciiTheme="minorHAnsi" w:hAnsiTheme="minorHAnsi" w:cstheme="minorHAnsi"/>
          <w:sz w:val="24"/>
        </w:rPr>
      </w:pPr>
    </w:p>
    <w:p w14:paraId="35D31A92" w14:textId="77777777" w:rsidR="00537BE5" w:rsidRPr="008C6478" w:rsidRDefault="00537BE5" w:rsidP="005A77DA">
      <w:pPr>
        <w:numPr>
          <w:ilvl w:val="1"/>
          <w:numId w:val="19"/>
        </w:numPr>
        <w:jc w:val="both"/>
        <w:rPr>
          <w:rFonts w:asciiTheme="minorHAnsi" w:hAnsiTheme="minorHAnsi" w:cstheme="minorHAnsi"/>
          <w:sz w:val="24"/>
          <w:szCs w:val="24"/>
        </w:rPr>
      </w:pPr>
      <w:r w:rsidRPr="008C6478">
        <w:rPr>
          <w:rFonts w:asciiTheme="minorHAnsi" w:hAnsiTheme="minorHAnsi" w:cstheme="minorHAnsi"/>
          <w:sz w:val="24"/>
        </w:rPr>
        <w:t xml:space="preserve">Apresentar as informações solicitadas </w:t>
      </w:r>
      <w:r w:rsidR="00C92AD3" w:rsidRPr="008C6478">
        <w:rPr>
          <w:rFonts w:asciiTheme="minorHAnsi" w:hAnsiTheme="minorHAnsi" w:cstheme="minorHAnsi"/>
          <w:sz w:val="24"/>
        </w:rPr>
        <w:t>em</w:t>
      </w:r>
      <w:r w:rsidRPr="008C6478">
        <w:rPr>
          <w:rFonts w:asciiTheme="minorHAnsi" w:hAnsiTheme="minorHAnsi" w:cstheme="minorHAnsi"/>
          <w:sz w:val="24"/>
        </w:rPr>
        <w:t xml:space="preserve"> </w:t>
      </w:r>
      <w:r w:rsidR="008413D8" w:rsidRPr="008C6478">
        <w:rPr>
          <w:rFonts w:asciiTheme="minorHAnsi" w:hAnsiTheme="minorHAnsi" w:cstheme="minorHAnsi"/>
          <w:sz w:val="24"/>
        </w:rPr>
        <w:t>kg</w:t>
      </w:r>
      <w:r w:rsidR="00707ED9" w:rsidRPr="008C6478">
        <w:rPr>
          <w:rFonts w:asciiTheme="minorHAnsi" w:hAnsiTheme="minorHAnsi" w:cstheme="minorHAnsi"/>
          <w:sz w:val="24"/>
          <w:szCs w:val="24"/>
        </w:rPr>
        <w:t xml:space="preserve"> </w:t>
      </w:r>
      <w:r w:rsidRPr="008C6478">
        <w:rPr>
          <w:rFonts w:asciiTheme="minorHAnsi" w:hAnsiTheme="minorHAnsi" w:cstheme="minorHAnsi"/>
          <w:sz w:val="24"/>
          <w:szCs w:val="24"/>
        </w:rPr>
        <w:t>e</w:t>
      </w:r>
      <w:r w:rsidR="00460823" w:rsidRPr="008C6478">
        <w:rPr>
          <w:rFonts w:asciiTheme="minorHAnsi" w:hAnsiTheme="minorHAnsi" w:cstheme="minorHAnsi"/>
          <w:sz w:val="24"/>
          <w:szCs w:val="24"/>
        </w:rPr>
        <w:t>, se for o caso, na</w:t>
      </w:r>
      <w:r w:rsidRPr="008C6478">
        <w:rPr>
          <w:rFonts w:asciiTheme="minorHAnsi" w:hAnsiTheme="minorHAnsi" w:cstheme="minorHAnsi"/>
          <w:sz w:val="24"/>
          <w:szCs w:val="24"/>
        </w:rPr>
        <w:t xml:space="preserve"> unidade</w:t>
      </w:r>
      <w:r w:rsidR="00460823" w:rsidRPr="008C6478">
        <w:rPr>
          <w:rFonts w:asciiTheme="minorHAnsi" w:hAnsiTheme="minorHAnsi" w:cstheme="minorHAnsi"/>
          <w:sz w:val="24"/>
          <w:szCs w:val="24"/>
        </w:rPr>
        <w:t xml:space="preserve"> de comercialização</w:t>
      </w:r>
      <w:r w:rsidRPr="008C6478">
        <w:rPr>
          <w:rFonts w:asciiTheme="minorHAnsi" w:hAnsiTheme="minorHAnsi" w:cstheme="minorHAnsi"/>
          <w:sz w:val="24"/>
          <w:szCs w:val="24"/>
        </w:rPr>
        <w:t>, em planilhas separadas.</w:t>
      </w:r>
      <w:r w:rsidR="00707ED9" w:rsidRPr="008C6478">
        <w:rPr>
          <w:rFonts w:asciiTheme="minorHAnsi" w:hAnsiTheme="minorHAnsi" w:cstheme="minorHAnsi"/>
          <w:sz w:val="24"/>
          <w:szCs w:val="24"/>
        </w:rPr>
        <w:t xml:space="preserve"> Entende-se por unidade de comercialização a unidade pela qual o produto normalmente é comercializado. Esta unidade deve coincidir com aquela utilizada pela empresa em sua contabilidade (unidades, litros, metros, peças, pares, caixa, etc.). </w:t>
      </w:r>
    </w:p>
    <w:p w14:paraId="7EAF1C64" w14:textId="77777777" w:rsidR="00537BE5" w:rsidRPr="008C6478" w:rsidRDefault="00537BE5" w:rsidP="00367671">
      <w:pPr>
        <w:jc w:val="both"/>
        <w:rPr>
          <w:rFonts w:asciiTheme="minorHAnsi" w:hAnsiTheme="minorHAnsi" w:cstheme="minorHAnsi"/>
          <w:sz w:val="24"/>
          <w:szCs w:val="24"/>
        </w:rPr>
      </w:pPr>
    </w:p>
    <w:p w14:paraId="1EE121DD" w14:textId="77777777" w:rsidR="00537BE5" w:rsidRPr="008C6478" w:rsidRDefault="00537BE5" w:rsidP="005A77DA">
      <w:pPr>
        <w:numPr>
          <w:ilvl w:val="1"/>
          <w:numId w:val="19"/>
        </w:numPr>
        <w:jc w:val="both"/>
        <w:rPr>
          <w:rFonts w:asciiTheme="minorHAnsi" w:hAnsiTheme="minorHAnsi" w:cstheme="minorHAnsi"/>
          <w:sz w:val="24"/>
          <w:szCs w:val="24"/>
        </w:rPr>
      </w:pPr>
      <w:r w:rsidRPr="008C6478">
        <w:rPr>
          <w:rFonts w:asciiTheme="minorHAnsi" w:hAnsiTheme="minorHAnsi" w:cstheme="minorHAnsi"/>
          <w:sz w:val="24"/>
          <w:szCs w:val="24"/>
        </w:rPr>
        <w:t>Informar se há produção para esto</w:t>
      </w:r>
      <w:r w:rsidR="00460823" w:rsidRPr="008C6478">
        <w:rPr>
          <w:rFonts w:asciiTheme="minorHAnsi" w:hAnsiTheme="minorHAnsi" w:cstheme="minorHAnsi"/>
          <w:sz w:val="24"/>
          <w:szCs w:val="24"/>
        </w:rPr>
        <w:t>que</w:t>
      </w:r>
      <w:r w:rsidRPr="008C6478">
        <w:rPr>
          <w:rFonts w:asciiTheme="minorHAnsi" w:hAnsiTheme="minorHAnsi" w:cstheme="minorHAnsi"/>
          <w:sz w:val="24"/>
          <w:szCs w:val="24"/>
        </w:rPr>
        <w:t xml:space="preserve"> ou se somente contra pedido. Caso haja produção para esto</w:t>
      </w:r>
      <w:r w:rsidR="00460823" w:rsidRPr="008C6478">
        <w:rPr>
          <w:rFonts w:asciiTheme="minorHAnsi" w:hAnsiTheme="minorHAnsi" w:cstheme="minorHAnsi"/>
          <w:sz w:val="24"/>
          <w:szCs w:val="24"/>
        </w:rPr>
        <w:t>que</w:t>
      </w:r>
      <w:r w:rsidRPr="008C6478">
        <w:rPr>
          <w:rFonts w:asciiTheme="minorHAnsi" w:hAnsiTheme="minorHAnsi" w:cstheme="minorHAnsi"/>
          <w:sz w:val="24"/>
          <w:szCs w:val="24"/>
        </w:rPr>
        <w:t>, informar o nível de estoque considerado ideal.</w:t>
      </w:r>
    </w:p>
    <w:p w14:paraId="3DDCE6BD" w14:textId="77777777" w:rsidR="006714A8" w:rsidRPr="008C6478" w:rsidRDefault="006714A8" w:rsidP="006714A8">
      <w:pPr>
        <w:pStyle w:val="PargrafodaLista"/>
        <w:rPr>
          <w:rFonts w:asciiTheme="minorHAnsi" w:hAnsiTheme="minorHAnsi" w:cstheme="minorHAnsi"/>
          <w:sz w:val="24"/>
          <w:szCs w:val="24"/>
        </w:rPr>
      </w:pPr>
    </w:p>
    <w:p w14:paraId="5E8CB720" w14:textId="77777777" w:rsidR="006714A8" w:rsidRPr="008C6478" w:rsidRDefault="006714A8" w:rsidP="005A77DA">
      <w:pPr>
        <w:numPr>
          <w:ilvl w:val="1"/>
          <w:numId w:val="19"/>
        </w:numPr>
        <w:jc w:val="both"/>
        <w:rPr>
          <w:rFonts w:asciiTheme="minorHAnsi" w:hAnsiTheme="minorHAnsi" w:cstheme="minorHAnsi"/>
          <w:sz w:val="24"/>
          <w:szCs w:val="24"/>
        </w:rPr>
      </w:pPr>
      <w:r w:rsidRPr="008C6478">
        <w:rPr>
          <w:rFonts w:asciiTheme="minorHAnsi" w:hAnsiTheme="minorHAnsi" w:cstheme="minorHAnsi"/>
          <w:sz w:val="24"/>
          <w:szCs w:val="24"/>
        </w:rPr>
        <w:t xml:space="preserve">Caso a empresa entender que, em razão das importações alegadamente a preços de dumping o </w:t>
      </w:r>
      <w:r w:rsidRPr="008C6478">
        <w:rPr>
          <w:rFonts w:asciiTheme="minorHAnsi" w:hAnsiTheme="minorHAnsi" w:cstheme="minorHAnsi"/>
          <w:sz w:val="24"/>
          <w:szCs w:val="24"/>
        </w:rPr>
        <w:lastRenderedPageBreak/>
        <w:t xml:space="preserve">prazo de permanência em estoque do produto similar doméstico venha aumentando, preencher a tabela constante do </w:t>
      </w:r>
      <w:r w:rsidRPr="008C6478">
        <w:rPr>
          <w:rFonts w:asciiTheme="minorHAnsi" w:hAnsiTheme="minorHAnsi" w:cstheme="minorHAnsi"/>
          <w:b/>
          <w:sz w:val="24"/>
          <w:szCs w:val="24"/>
        </w:rPr>
        <w:t xml:space="preserve">Apêndice </w:t>
      </w:r>
      <w:r w:rsidR="00C44846" w:rsidRPr="008C6478">
        <w:rPr>
          <w:rFonts w:asciiTheme="minorHAnsi" w:hAnsiTheme="minorHAnsi" w:cstheme="minorHAnsi"/>
          <w:b/>
          <w:sz w:val="24"/>
          <w:szCs w:val="24"/>
        </w:rPr>
        <w:t>V</w:t>
      </w:r>
      <w:r w:rsidR="0006596D" w:rsidRPr="008C6478">
        <w:rPr>
          <w:rFonts w:asciiTheme="minorHAnsi" w:hAnsiTheme="minorHAnsi" w:cstheme="minorHAnsi"/>
          <w:b/>
          <w:sz w:val="24"/>
          <w:szCs w:val="24"/>
        </w:rPr>
        <w:t>I</w:t>
      </w:r>
      <w:r w:rsidR="00321560" w:rsidRPr="008C6478">
        <w:rPr>
          <w:rFonts w:asciiTheme="minorHAnsi" w:hAnsiTheme="minorHAnsi" w:cstheme="minorHAnsi"/>
          <w:b/>
          <w:sz w:val="24"/>
          <w:szCs w:val="24"/>
        </w:rPr>
        <w:t>.</w:t>
      </w:r>
    </w:p>
    <w:p w14:paraId="575A37FE" w14:textId="77777777" w:rsidR="00537BE5" w:rsidRPr="008C6478" w:rsidRDefault="00537BE5" w:rsidP="00367671">
      <w:pPr>
        <w:jc w:val="both"/>
        <w:rPr>
          <w:rFonts w:asciiTheme="minorHAnsi" w:hAnsiTheme="minorHAnsi" w:cstheme="minorHAnsi"/>
          <w:sz w:val="24"/>
          <w:szCs w:val="24"/>
        </w:rPr>
      </w:pPr>
    </w:p>
    <w:p w14:paraId="3B22DE4B" w14:textId="77777777" w:rsidR="00367671" w:rsidRPr="008C6478" w:rsidRDefault="00367671" w:rsidP="00367671">
      <w:pPr>
        <w:jc w:val="both"/>
        <w:rPr>
          <w:rFonts w:asciiTheme="minorHAnsi" w:hAnsiTheme="minorHAnsi" w:cstheme="minorHAnsi"/>
          <w:sz w:val="24"/>
          <w:highlight w:val="yellow"/>
        </w:rPr>
      </w:pPr>
    </w:p>
    <w:p w14:paraId="43B6C6FA" w14:textId="77777777" w:rsidR="009748BB" w:rsidRPr="008C6478" w:rsidRDefault="00460823" w:rsidP="00A904F6">
      <w:pPr>
        <w:pStyle w:val="Ttulo6"/>
        <w:rPr>
          <w:rFonts w:asciiTheme="minorHAnsi" w:hAnsiTheme="minorHAnsi" w:cstheme="minorHAnsi"/>
          <w:b w:val="0"/>
        </w:rPr>
      </w:pPr>
      <w:r w:rsidRPr="008C6478">
        <w:rPr>
          <w:rFonts w:asciiTheme="minorHAnsi" w:hAnsiTheme="minorHAnsi" w:cstheme="minorHAnsi"/>
          <w:b w:val="0"/>
        </w:rPr>
        <w:t>4.</w:t>
      </w:r>
      <w:r w:rsidRPr="008C6478">
        <w:rPr>
          <w:rFonts w:asciiTheme="minorHAnsi" w:hAnsiTheme="minorHAnsi" w:cstheme="minorHAnsi"/>
          <w:b w:val="0"/>
        </w:rPr>
        <w:tab/>
      </w:r>
      <w:r w:rsidR="009748BB" w:rsidRPr="008C6478">
        <w:rPr>
          <w:rFonts w:asciiTheme="minorHAnsi" w:hAnsiTheme="minorHAnsi" w:cstheme="minorHAnsi"/>
          <w:b w:val="0"/>
        </w:rPr>
        <w:t>Demonstrações de Resultado</w:t>
      </w:r>
    </w:p>
    <w:p w14:paraId="55FC3598" w14:textId="77777777" w:rsidR="009748BB" w:rsidRPr="008C6478" w:rsidRDefault="009748BB" w:rsidP="00367671">
      <w:pPr>
        <w:jc w:val="both"/>
        <w:rPr>
          <w:rFonts w:asciiTheme="minorHAnsi" w:hAnsiTheme="minorHAnsi" w:cstheme="minorHAnsi"/>
          <w:sz w:val="24"/>
        </w:rPr>
      </w:pPr>
    </w:p>
    <w:p w14:paraId="47A0DAB7" w14:textId="77777777" w:rsidR="00ED34F9" w:rsidRPr="008C6478" w:rsidRDefault="00A607BF"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Apresentar demonstra</w:t>
      </w:r>
      <w:r w:rsidR="00460823" w:rsidRPr="008C6478">
        <w:rPr>
          <w:rFonts w:asciiTheme="minorHAnsi" w:hAnsiTheme="minorHAnsi" w:cstheme="minorHAnsi"/>
          <w:sz w:val="24"/>
        </w:rPr>
        <w:t>ção</w:t>
      </w:r>
      <w:r w:rsidRPr="008C6478">
        <w:rPr>
          <w:rFonts w:asciiTheme="minorHAnsi" w:hAnsiTheme="minorHAnsi" w:cstheme="minorHAnsi"/>
          <w:sz w:val="24"/>
        </w:rPr>
        <w:t xml:space="preserve"> de resultado relativo às vendas no mercado interno </w:t>
      </w:r>
      <w:r w:rsidR="00C92AD3" w:rsidRPr="008C6478">
        <w:rPr>
          <w:rFonts w:asciiTheme="minorHAnsi" w:hAnsiTheme="minorHAnsi" w:cstheme="minorHAnsi"/>
          <w:sz w:val="24"/>
        </w:rPr>
        <w:t>d</w:t>
      </w:r>
      <w:r w:rsidR="00E93309" w:rsidRPr="008C6478">
        <w:rPr>
          <w:rFonts w:asciiTheme="minorHAnsi" w:hAnsiTheme="minorHAnsi" w:cstheme="minorHAnsi"/>
          <w:sz w:val="24"/>
        </w:rPr>
        <w:t>o produto similar de fabricação própria</w:t>
      </w:r>
      <w:r w:rsidR="003B66A4" w:rsidRPr="008C6478">
        <w:rPr>
          <w:rFonts w:asciiTheme="minorHAnsi" w:hAnsiTheme="minorHAnsi" w:cstheme="minorHAnsi"/>
          <w:sz w:val="24"/>
        </w:rPr>
        <w:t>,</w:t>
      </w:r>
      <w:r w:rsidR="00C92AD3" w:rsidRPr="008C6478">
        <w:rPr>
          <w:rFonts w:asciiTheme="minorHAnsi" w:hAnsiTheme="minorHAnsi" w:cstheme="minorHAnsi"/>
          <w:sz w:val="24"/>
        </w:rPr>
        <w:t xml:space="preserve"> </w:t>
      </w:r>
      <w:r w:rsidRPr="008C6478">
        <w:rPr>
          <w:rFonts w:asciiTheme="minorHAnsi" w:hAnsiTheme="minorHAnsi" w:cstheme="minorHAnsi"/>
          <w:sz w:val="24"/>
        </w:rPr>
        <w:t xml:space="preserve">conforme </w:t>
      </w:r>
      <w:r w:rsidR="00E93309" w:rsidRPr="008C6478">
        <w:rPr>
          <w:rFonts w:asciiTheme="minorHAnsi" w:hAnsiTheme="minorHAnsi" w:cstheme="minorHAnsi"/>
          <w:sz w:val="24"/>
        </w:rPr>
        <w:t>a tabela</w:t>
      </w:r>
      <w:r w:rsidRPr="008C6478">
        <w:rPr>
          <w:rFonts w:asciiTheme="minorHAnsi" w:hAnsiTheme="minorHAnsi" w:cstheme="minorHAnsi"/>
          <w:sz w:val="24"/>
        </w:rPr>
        <w:t xml:space="preserve"> constante do </w:t>
      </w:r>
      <w:r w:rsidR="00C44846" w:rsidRPr="008C6478">
        <w:rPr>
          <w:rFonts w:asciiTheme="minorHAnsi" w:hAnsiTheme="minorHAnsi" w:cstheme="minorHAnsi"/>
          <w:b/>
          <w:bCs/>
          <w:sz w:val="24"/>
        </w:rPr>
        <w:t>Apêndice V</w:t>
      </w:r>
      <w:r w:rsidR="0006596D" w:rsidRPr="008C6478">
        <w:rPr>
          <w:rFonts w:asciiTheme="minorHAnsi" w:hAnsiTheme="minorHAnsi" w:cstheme="minorHAnsi"/>
          <w:b/>
          <w:bCs/>
          <w:sz w:val="24"/>
        </w:rPr>
        <w:t>I</w:t>
      </w:r>
      <w:r w:rsidR="00321560" w:rsidRPr="008C6478">
        <w:rPr>
          <w:rFonts w:asciiTheme="minorHAnsi" w:hAnsiTheme="minorHAnsi" w:cstheme="minorHAnsi"/>
          <w:b/>
          <w:bCs/>
          <w:sz w:val="24"/>
        </w:rPr>
        <w:t>I</w:t>
      </w:r>
      <w:r w:rsidRPr="008C6478">
        <w:rPr>
          <w:rFonts w:asciiTheme="minorHAnsi" w:hAnsiTheme="minorHAnsi" w:cstheme="minorHAnsi"/>
          <w:sz w:val="24"/>
        </w:rPr>
        <w:t xml:space="preserve">. </w:t>
      </w:r>
    </w:p>
    <w:p w14:paraId="00F377CD" w14:textId="77777777" w:rsidR="00C92AD3" w:rsidRPr="008C6478" w:rsidRDefault="00C92AD3" w:rsidP="00C92AD3">
      <w:pPr>
        <w:jc w:val="both"/>
        <w:rPr>
          <w:rFonts w:asciiTheme="minorHAnsi" w:hAnsiTheme="minorHAnsi" w:cstheme="minorHAnsi"/>
          <w:sz w:val="24"/>
        </w:rPr>
      </w:pPr>
    </w:p>
    <w:p w14:paraId="1747945E" w14:textId="77777777" w:rsidR="00C92AD3" w:rsidRPr="008C6478" w:rsidRDefault="00C92AD3"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Apresentar demonstra</w:t>
      </w:r>
      <w:r w:rsidR="00A845A3" w:rsidRPr="008C6478">
        <w:rPr>
          <w:rFonts w:asciiTheme="minorHAnsi" w:hAnsiTheme="minorHAnsi" w:cstheme="minorHAnsi"/>
          <w:sz w:val="24"/>
        </w:rPr>
        <w:t>ção</w:t>
      </w:r>
      <w:r w:rsidRPr="008C6478">
        <w:rPr>
          <w:rFonts w:asciiTheme="minorHAnsi" w:hAnsiTheme="minorHAnsi" w:cstheme="minorHAnsi"/>
          <w:sz w:val="24"/>
        </w:rPr>
        <w:t xml:space="preserve"> de resultado relativo </w:t>
      </w:r>
      <w:r w:rsidR="00D82642" w:rsidRPr="008C6478">
        <w:rPr>
          <w:rFonts w:asciiTheme="minorHAnsi" w:hAnsiTheme="minorHAnsi" w:cstheme="minorHAnsi"/>
          <w:sz w:val="24"/>
        </w:rPr>
        <w:t xml:space="preserve">às exportações </w:t>
      </w:r>
      <w:r w:rsidRPr="008C6478">
        <w:rPr>
          <w:rFonts w:asciiTheme="minorHAnsi" w:hAnsiTheme="minorHAnsi" w:cstheme="minorHAnsi"/>
          <w:sz w:val="24"/>
        </w:rPr>
        <w:t xml:space="preserve">de </w:t>
      </w:r>
      <w:r w:rsidR="00E93309" w:rsidRPr="008C6478">
        <w:rPr>
          <w:rFonts w:asciiTheme="minorHAnsi" w:hAnsiTheme="minorHAnsi" w:cstheme="minorHAnsi"/>
          <w:sz w:val="24"/>
        </w:rPr>
        <w:t>produto similar</w:t>
      </w:r>
      <w:r w:rsidR="003B5880" w:rsidRPr="008C6478">
        <w:rPr>
          <w:rFonts w:asciiTheme="minorHAnsi" w:hAnsiTheme="minorHAnsi" w:cstheme="minorHAnsi"/>
          <w:sz w:val="24"/>
        </w:rPr>
        <w:t xml:space="preserve"> de fabricação própria</w:t>
      </w:r>
      <w:r w:rsidR="00A845A3" w:rsidRPr="008C6478">
        <w:rPr>
          <w:rFonts w:asciiTheme="minorHAnsi" w:hAnsiTheme="minorHAnsi" w:cstheme="minorHAnsi"/>
          <w:sz w:val="24"/>
        </w:rPr>
        <w:t>,</w:t>
      </w:r>
      <w:r w:rsidR="00A845A3" w:rsidRPr="008C6478">
        <w:rPr>
          <w:rFonts w:asciiTheme="minorHAnsi" w:hAnsiTheme="minorHAnsi" w:cstheme="minorHAnsi"/>
          <w:color w:val="FF0000"/>
          <w:sz w:val="24"/>
        </w:rPr>
        <w:t xml:space="preserve"> </w:t>
      </w:r>
      <w:r w:rsidR="00A845A3" w:rsidRPr="008C6478">
        <w:rPr>
          <w:rFonts w:asciiTheme="minorHAnsi" w:hAnsiTheme="minorHAnsi" w:cstheme="minorHAnsi"/>
          <w:sz w:val="24"/>
        </w:rPr>
        <w:t xml:space="preserve">conforme </w:t>
      </w:r>
      <w:r w:rsidR="00E93309" w:rsidRPr="008C6478">
        <w:rPr>
          <w:rFonts w:asciiTheme="minorHAnsi" w:hAnsiTheme="minorHAnsi" w:cstheme="minorHAnsi"/>
          <w:sz w:val="24"/>
        </w:rPr>
        <w:t>tabela</w:t>
      </w:r>
      <w:r w:rsidR="00A845A3" w:rsidRPr="008C6478">
        <w:rPr>
          <w:rFonts w:asciiTheme="minorHAnsi" w:hAnsiTheme="minorHAnsi" w:cstheme="minorHAnsi"/>
          <w:sz w:val="24"/>
        </w:rPr>
        <w:t xml:space="preserve"> constante do </w:t>
      </w:r>
      <w:r w:rsidR="00840B56" w:rsidRPr="008C6478">
        <w:rPr>
          <w:rFonts w:asciiTheme="minorHAnsi" w:hAnsiTheme="minorHAnsi" w:cstheme="minorHAnsi"/>
          <w:b/>
          <w:bCs/>
          <w:sz w:val="24"/>
        </w:rPr>
        <w:t xml:space="preserve">Apêndice </w:t>
      </w:r>
      <w:r w:rsidR="00D93A6E" w:rsidRPr="008C6478">
        <w:rPr>
          <w:rFonts w:asciiTheme="minorHAnsi" w:hAnsiTheme="minorHAnsi" w:cstheme="minorHAnsi"/>
          <w:b/>
          <w:bCs/>
          <w:sz w:val="24"/>
        </w:rPr>
        <w:t>V</w:t>
      </w:r>
      <w:r w:rsidR="0006596D" w:rsidRPr="008C6478">
        <w:rPr>
          <w:rFonts w:asciiTheme="minorHAnsi" w:hAnsiTheme="minorHAnsi" w:cstheme="minorHAnsi"/>
          <w:b/>
          <w:bCs/>
          <w:sz w:val="24"/>
        </w:rPr>
        <w:t>I</w:t>
      </w:r>
      <w:r w:rsidR="00D93A6E" w:rsidRPr="008C6478">
        <w:rPr>
          <w:rFonts w:asciiTheme="minorHAnsi" w:hAnsiTheme="minorHAnsi" w:cstheme="minorHAnsi"/>
          <w:b/>
          <w:bCs/>
          <w:sz w:val="24"/>
        </w:rPr>
        <w:t>I</w:t>
      </w:r>
      <w:r w:rsidR="00C44846" w:rsidRPr="008C6478">
        <w:rPr>
          <w:rFonts w:asciiTheme="minorHAnsi" w:hAnsiTheme="minorHAnsi" w:cstheme="minorHAnsi"/>
          <w:b/>
          <w:bCs/>
          <w:sz w:val="24"/>
        </w:rPr>
        <w:t>I</w:t>
      </w:r>
      <w:r w:rsidRPr="008C6478">
        <w:rPr>
          <w:rFonts w:asciiTheme="minorHAnsi" w:hAnsiTheme="minorHAnsi" w:cstheme="minorHAnsi"/>
          <w:sz w:val="24"/>
        </w:rPr>
        <w:t>.</w:t>
      </w:r>
    </w:p>
    <w:p w14:paraId="3013AA06" w14:textId="77777777" w:rsidR="008B0B23" w:rsidRPr="008C6478" w:rsidRDefault="008B0B23" w:rsidP="008B0B23">
      <w:pPr>
        <w:jc w:val="both"/>
        <w:rPr>
          <w:rFonts w:asciiTheme="minorHAnsi" w:hAnsiTheme="minorHAnsi" w:cstheme="minorHAnsi"/>
          <w:sz w:val="24"/>
        </w:rPr>
      </w:pPr>
    </w:p>
    <w:p w14:paraId="7D6E7F48" w14:textId="77777777" w:rsidR="008B0B23" w:rsidRPr="008C6478" w:rsidRDefault="008B0B23"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Em todos os casos, informar pormenorizadamente, caso utilizado, o critério de rateio para apuração das despesas e receitas operacionais.</w:t>
      </w:r>
    </w:p>
    <w:p w14:paraId="1315E036" w14:textId="77777777" w:rsidR="00127C0E" w:rsidRPr="008C6478" w:rsidRDefault="00127C0E" w:rsidP="00127C0E">
      <w:pPr>
        <w:pStyle w:val="PargrafodaLista"/>
        <w:rPr>
          <w:rFonts w:asciiTheme="minorHAnsi" w:hAnsiTheme="minorHAnsi" w:cstheme="minorHAnsi"/>
          <w:sz w:val="24"/>
        </w:rPr>
      </w:pPr>
    </w:p>
    <w:p w14:paraId="49473AD4" w14:textId="77777777" w:rsidR="00127C0E" w:rsidRPr="008C6478" w:rsidRDefault="00127C0E"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Apresentar demonstração de resultado relativo às revendas</w:t>
      </w:r>
      <w:r w:rsidR="003B66A4" w:rsidRPr="008C6478">
        <w:rPr>
          <w:rFonts w:asciiTheme="minorHAnsi" w:hAnsiTheme="minorHAnsi" w:cstheme="minorHAnsi"/>
          <w:sz w:val="24"/>
        </w:rPr>
        <w:t>, no mercado interno e externo,</w:t>
      </w:r>
      <w:r w:rsidRPr="008C6478">
        <w:rPr>
          <w:rFonts w:asciiTheme="minorHAnsi" w:hAnsiTheme="minorHAnsi" w:cstheme="minorHAnsi"/>
          <w:sz w:val="24"/>
        </w:rPr>
        <w:t xml:space="preserve"> de produtos importados ou adquiridos no mercado brasileiro, conforme tabela constante do </w:t>
      </w:r>
      <w:r w:rsidRPr="008C6478">
        <w:rPr>
          <w:rFonts w:asciiTheme="minorHAnsi" w:hAnsiTheme="minorHAnsi" w:cstheme="minorHAnsi"/>
          <w:b/>
          <w:sz w:val="24"/>
        </w:rPr>
        <w:t>Apêndice</w:t>
      </w:r>
      <w:r w:rsidR="00321560" w:rsidRPr="008C6478">
        <w:rPr>
          <w:rFonts w:asciiTheme="minorHAnsi" w:hAnsiTheme="minorHAnsi" w:cstheme="minorHAnsi"/>
          <w:b/>
          <w:sz w:val="24"/>
        </w:rPr>
        <w:t xml:space="preserve"> </w:t>
      </w:r>
      <w:r w:rsidR="006B7A1F" w:rsidRPr="008C6478">
        <w:rPr>
          <w:rFonts w:asciiTheme="minorHAnsi" w:hAnsiTheme="minorHAnsi" w:cstheme="minorHAnsi"/>
          <w:b/>
          <w:sz w:val="24"/>
        </w:rPr>
        <w:t>I</w:t>
      </w:r>
      <w:r w:rsidR="0006596D" w:rsidRPr="008C6478">
        <w:rPr>
          <w:rFonts w:asciiTheme="minorHAnsi" w:hAnsiTheme="minorHAnsi" w:cstheme="minorHAnsi"/>
          <w:b/>
          <w:sz w:val="24"/>
        </w:rPr>
        <w:t>X</w:t>
      </w:r>
      <w:r w:rsidR="00321560" w:rsidRPr="008C6478">
        <w:rPr>
          <w:rFonts w:asciiTheme="minorHAnsi" w:hAnsiTheme="minorHAnsi" w:cstheme="minorHAnsi"/>
          <w:b/>
          <w:sz w:val="24"/>
        </w:rPr>
        <w:t>.</w:t>
      </w:r>
      <w:r w:rsidRPr="008C6478">
        <w:rPr>
          <w:rFonts w:asciiTheme="minorHAnsi" w:hAnsiTheme="minorHAnsi" w:cstheme="minorHAnsi"/>
          <w:sz w:val="24"/>
        </w:rPr>
        <w:t xml:space="preserve"> Esclarecer as razões que levaram esta empresa a importar o produto ou adquiri-lo no mercado interno, listando os fornecedores nacionais e os estrangeiros por país. </w:t>
      </w:r>
    </w:p>
    <w:p w14:paraId="4CA8AE3B" w14:textId="77777777" w:rsidR="00A607BF" w:rsidRPr="008C6478" w:rsidRDefault="00A607BF" w:rsidP="00367671">
      <w:pPr>
        <w:jc w:val="both"/>
        <w:rPr>
          <w:rFonts w:asciiTheme="minorHAnsi" w:hAnsiTheme="minorHAnsi" w:cstheme="minorHAnsi"/>
          <w:sz w:val="24"/>
        </w:rPr>
      </w:pPr>
    </w:p>
    <w:p w14:paraId="7E30F7C1" w14:textId="77777777" w:rsidR="00B25C37" w:rsidRPr="008C6478" w:rsidRDefault="00B25C37" w:rsidP="00367671">
      <w:pPr>
        <w:jc w:val="both"/>
        <w:rPr>
          <w:rFonts w:asciiTheme="minorHAnsi" w:hAnsiTheme="minorHAnsi" w:cstheme="minorHAnsi"/>
          <w:sz w:val="24"/>
        </w:rPr>
      </w:pPr>
    </w:p>
    <w:p w14:paraId="379D9DA7" w14:textId="77777777" w:rsidR="00367671" w:rsidRPr="008C6478" w:rsidRDefault="00E11416" w:rsidP="00367671">
      <w:pPr>
        <w:pStyle w:val="Ttulo7"/>
        <w:numPr>
          <w:ilvl w:val="0"/>
          <w:numId w:val="0"/>
        </w:numPr>
        <w:rPr>
          <w:rFonts w:asciiTheme="minorHAnsi" w:hAnsiTheme="minorHAnsi" w:cstheme="minorHAnsi"/>
          <w:b w:val="0"/>
        </w:rPr>
      </w:pPr>
      <w:r w:rsidRPr="008C6478">
        <w:rPr>
          <w:rFonts w:asciiTheme="minorHAnsi" w:hAnsiTheme="minorHAnsi" w:cstheme="minorHAnsi"/>
          <w:b w:val="0"/>
        </w:rPr>
        <w:t>5.</w:t>
      </w:r>
      <w:r w:rsidR="00367671" w:rsidRPr="008C6478">
        <w:rPr>
          <w:rFonts w:asciiTheme="minorHAnsi" w:hAnsiTheme="minorHAnsi" w:cstheme="minorHAnsi"/>
          <w:b w:val="0"/>
        </w:rPr>
        <w:tab/>
        <w:t>Emprego</w:t>
      </w:r>
      <w:r w:rsidRPr="008C6478">
        <w:rPr>
          <w:rFonts w:asciiTheme="minorHAnsi" w:hAnsiTheme="minorHAnsi" w:cstheme="minorHAnsi"/>
          <w:b w:val="0"/>
        </w:rPr>
        <w:t>,</w:t>
      </w:r>
      <w:r w:rsidR="00367671" w:rsidRPr="008C6478">
        <w:rPr>
          <w:rFonts w:asciiTheme="minorHAnsi" w:hAnsiTheme="minorHAnsi" w:cstheme="minorHAnsi"/>
          <w:b w:val="0"/>
        </w:rPr>
        <w:t xml:space="preserve"> Massa Salarial</w:t>
      </w:r>
      <w:r w:rsidRPr="008C6478">
        <w:rPr>
          <w:rFonts w:asciiTheme="minorHAnsi" w:hAnsiTheme="minorHAnsi" w:cstheme="minorHAnsi"/>
          <w:b w:val="0"/>
        </w:rPr>
        <w:t xml:space="preserve"> e Salário</w:t>
      </w:r>
    </w:p>
    <w:p w14:paraId="34B5D0EE" w14:textId="77777777" w:rsidR="00367671" w:rsidRPr="008C6478" w:rsidRDefault="00367671" w:rsidP="00367671">
      <w:pPr>
        <w:ind w:right="-113"/>
        <w:rPr>
          <w:rFonts w:asciiTheme="minorHAnsi" w:hAnsiTheme="minorHAnsi" w:cstheme="minorHAnsi"/>
          <w:sz w:val="24"/>
        </w:rPr>
      </w:pPr>
    </w:p>
    <w:p w14:paraId="3E1D1C51" w14:textId="77777777" w:rsidR="005A71BE" w:rsidRPr="008C6478" w:rsidRDefault="00367671" w:rsidP="00CA71A8">
      <w:pPr>
        <w:numPr>
          <w:ilvl w:val="1"/>
          <w:numId w:val="23"/>
        </w:numPr>
        <w:jc w:val="both"/>
        <w:rPr>
          <w:rFonts w:asciiTheme="minorHAnsi" w:hAnsiTheme="minorHAnsi" w:cstheme="minorHAnsi"/>
          <w:sz w:val="24"/>
        </w:rPr>
      </w:pPr>
      <w:r w:rsidRPr="008C6478">
        <w:rPr>
          <w:rFonts w:asciiTheme="minorHAnsi" w:hAnsiTheme="minorHAnsi" w:cstheme="minorHAnsi"/>
          <w:sz w:val="24"/>
        </w:rPr>
        <w:t xml:space="preserve">Informar, conforme </w:t>
      </w:r>
      <w:r w:rsidR="003E34C6" w:rsidRPr="008C6478">
        <w:rPr>
          <w:rFonts w:asciiTheme="minorHAnsi" w:hAnsiTheme="minorHAnsi" w:cstheme="minorHAnsi"/>
          <w:sz w:val="24"/>
        </w:rPr>
        <w:t>tabelas</w:t>
      </w:r>
      <w:r w:rsidRPr="008C6478">
        <w:rPr>
          <w:rFonts w:asciiTheme="minorHAnsi" w:hAnsiTheme="minorHAnsi" w:cstheme="minorHAnsi"/>
          <w:sz w:val="24"/>
        </w:rPr>
        <w:t xml:space="preserve"> constantes nos </w:t>
      </w:r>
      <w:r w:rsidR="00840B56" w:rsidRPr="008C6478">
        <w:rPr>
          <w:rFonts w:asciiTheme="minorHAnsi" w:hAnsiTheme="minorHAnsi" w:cstheme="minorHAnsi"/>
          <w:b/>
          <w:bCs/>
          <w:sz w:val="24"/>
        </w:rPr>
        <w:t xml:space="preserve">Apêndices </w:t>
      </w:r>
      <w:r w:rsidR="006B7A1F" w:rsidRPr="008C6478">
        <w:rPr>
          <w:rFonts w:asciiTheme="minorHAnsi" w:hAnsiTheme="minorHAnsi" w:cstheme="minorHAnsi"/>
          <w:b/>
          <w:bCs/>
          <w:sz w:val="24"/>
        </w:rPr>
        <w:t>X</w:t>
      </w:r>
      <w:r w:rsidR="00321560" w:rsidRPr="008C6478">
        <w:rPr>
          <w:rFonts w:asciiTheme="minorHAnsi" w:hAnsiTheme="minorHAnsi" w:cstheme="minorHAnsi"/>
          <w:b/>
          <w:bCs/>
          <w:sz w:val="24"/>
        </w:rPr>
        <w:t xml:space="preserve"> e</w:t>
      </w:r>
      <w:r w:rsidRPr="008C6478">
        <w:rPr>
          <w:rFonts w:asciiTheme="minorHAnsi" w:hAnsiTheme="minorHAnsi" w:cstheme="minorHAnsi"/>
          <w:sz w:val="24"/>
        </w:rPr>
        <w:t xml:space="preserve"> </w:t>
      </w:r>
      <w:r w:rsidR="00840B56" w:rsidRPr="008C6478">
        <w:rPr>
          <w:rFonts w:asciiTheme="minorHAnsi" w:hAnsiTheme="minorHAnsi" w:cstheme="minorHAnsi"/>
          <w:b/>
          <w:sz w:val="24"/>
        </w:rPr>
        <w:t>X</w:t>
      </w:r>
      <w:r w:rsidR="0006596D" w:rsidRPr="008C6478">
        <w:rPr>
          <w:rFonts w:asciiTheme="minorHAnsi" w:hAnsiTheme="minorHAnsi" w:cstheme="minorHAnsi"/>
          <w:b/>
          <w:sz w:val="24"/>
        </w:rPr>
        <w:t>I</w:t>
      </w:r>
      <w:r w:rsidRPr="008C6478">
        <w:rPr>
          <w:rFonts w:asciiTheme="minorHAnsi" w:hAnsiTheme="minorHAnsi" w:cstheme="minorHAnsi"/>
          <w:sz w:val="24"/>
        </w:rPr>
        <w:t>, o emprego e a massa salarial pertinente</w:t>
      </w:r>
      <w:r w:rsidR="003E2972" w:rsidRPr="008C6478">
        <w:rPr>
          <w:rFonts w:asciiTheme="minorHAnsi" w:hAnsiTheme="minorHAnsi" w:cstheme="minorHAnsi"/>
          <w:sz w:val="24"/>
        </w:rPr>
        <w:t>s</w:t>
      </w:r>
      <w:r w:rsidRPr="008C6478">
        <w:rPr>
          <w:rFonts w:asciiTheme="minorHAnsi" w:hAnsiTheme="minorHAnsi" w:cstheme="minorHAnsi"/>
          <w:sz w:val="24"/>
        </w:rPr>
        <w:t xml:space="preserve"> à linha de produção </w:t>
      </w:r>
      <w:r w:rsidR="004F02B8" w:rsidRPr="008C6478">
        <w:rPr>
          <w:rFonts w:asciiTheme="minorHAnsi" w:hAnsiTheme="minorHAnsi" w:cstheme="minorHAnsi"/>
          <w:sz w:val="24"/>
          <w:szCs w:val="24"/>
        </w:rPr>
        <w:t>do</w:t>
      </w:r>
      <w:r w:rsidR="003E34C6" w:rsidRPr="008C6478">
        <w:rPr>
          <w:rFonts w:asciiTheme="minorHAnsi" w:hAnsiTheme="minorHAnsi" w:cstheme="minorHAnsi"/>
          <w:sz w:val="24"/>
          <w:szCs w:val="24"/>
        </w:rPr>
        <w:t xml:space="preserve"> produto similar</w:t>
      </w:r>
      <w:r w:rsidRPr="008C6478">
        <w:rPr>
          <w:rFonts w:asciiTheme="minorHAnsi" w:hAnsiTheme="minorHAnsi" w:cstheme="minorHAnsi"/>
          <w:sz w:val="24"/>
        </w:rPr>
        <w:t>, discrimina</w:t>
      </w:r>
      <w:r w:rsidR="003E2972" w:rsidRPr="008C6478">
        <w:rPr>
          <w:rFonts w:asciiTheme="minorHAnsi" w:hAnsiTheme="minorHAnsi" w:cstheme="minorHAnsi"/>
          <w:sz w:val="24"/>
        </w:rPr>
        <w:t>n</w:t>
      </w:r>
      <w:r w:rsidRPr="008C6478">
        <w:rPr>
          <w:rFonts w:asciiTheme="minorHAnsi" w:hAnsiTheme="minorHAnsi" w:cstheme="minorHAnsi"/>
          <w:sz w:val="24"/>
        </w:rPr>
        <w:t xml:space="preserve">do a mão-de-obra contratada pela própria empresa </w:t>
      </w:r>
      <w:r w:rsidR="005A71BE" w:rsidRPr="008C6478">
        <w:rPr>
          <w:rFonts w:asciiTheme="minorHAnsi" w:hAnsiTheme="minorHAnsi" w:cstheme="minorHAnsi"/>
          <w:sz w:val="24"/>
        </w:rPr>
        <w:t xml:space="preserve">(empregados) </w:t>
      </w:r>
      <w:r w:rsidRPr="008C6478">
        <w:rPr>
          <w:rFonts w:asciiTheme="minorHAnsi" w:hAnsiTheme="minorHAnsi" w:cstheme="minorHAnsi"/>
          <w:sz w:val="24"/>
        </w:rPr>
        <w:t xml:space="preserve">e a terceirizada por segmento: produção, administração e vendas. </w:t>
      </w:r>
    </w:p>
    <w:p w14:paraId="7DD431CE" w14:textId="77777777" w:rsidR="005A71BE" w:rsidRPr="008C6478" w:rsidRDefault="005A71BE" w:rsidP="005A71BE">
      <w:pPr>
        <w:jc w:val="both"/>
        <w:rPr>
          <w:rFonts w:asciiTheme="minorHAnsi" w:hAnsiTheme="minorHAnsi" w:cstheme="minorHAnsi"/>
          <w:sz w:val="24"/>
        </w:rPr>
      </w:pPr>
    </w:p>
    <w:p w14:paraId="508798A2" w14:textId="77777777" w:rsidR="005A71BE" w:rsidRPr="008C6478" w:rsidRDefault="005A71BE" w:rsidP="005A71BE">
      <w:pPr>
        <w:numPr>
          <w:ilvl w:val="1"/>
          <w:numId w:val="23"/>
        </w:numPr>
        <w:jc w:val="both"/>
        <w:rPr>
          <w:rFonts w:asciiTheme="minorHAnsi" w:hAnsiTheme="minorHAnsi" w:cstheme="minorHAnsi"/>
          <w:sz w:val="24"/>
        </w:rPr>
      </w:pPr>
      <w:r w:rsidRPr="008C6478">
        <w:rPr>
          <w:rFonts w:asciiTheme="minorHAnsi" w:hAnsiTheme="minorHAnsi" w:cstheme="minorHAnsi"/>
          <w:sz w:val="24"/>
        </w:rPr>
        <w:t xml:space="preserve">No </w:t>
      </w:r>
      <w:r w:rsidR="00840B56" w:rsidRPr="008C6478">
        <w:rPr>
          <w:rFonts w:asciiTheme="minorHAnsi" w:hAnsiTheme="minorHAnsi" w:cstheme="minorHAnsi"/>
          <w:b/>
          <w:bCs/>
          <w:sz w:val="24"/>
        </w:rPr>
        <w:t xml:space="preserve">Apêndice </w:t>
      </w:r>
      <w:r w:rsidR="00321560" w:rsidRPr="008C6478">
        <w:rPr>
          <w:rFonts w:asciiTheme="minorHAnsi" w:hAnsiTheme="minorHAnsi" w:cstheme="minorHAnsi"/>
          <w:b/>
          <w:bCs/>
          <w:sz w:val="24"/>
        </w:rPr>
        <w:t>X</w:t>
      </w:r>
      <w:r w:rsidRPr="008C6478">
        <w:rPr>
          <w:rFonts w:asciiTheme="minorHAnsi" w:hAnsiTheme="minorHAnsi" w:cstheme="minorHAnsi"/>
          <w:sz w:val="24"/>
        </w:rPr>
        <w:t xml:space="preserve">, deve ser informado o número de empregados </w:t>
      </w:r>
      <w:r w:rsidR="00D82642" w:rsidRPr="008C6478">
        <w:rPr>
          <w:rFonts w:asciiTheme="minorHAnsi" w:hAnsiTheme="minorHAnsi" w:cstheme="minorHAnsi"/>
          <w:sz w:val="24"/>
        </w:rPr>
        <w:t>constante</w:t>
      </w:r>
      <w:r w:rsidR="002A1872" w:rsidRPr="008C6478">
        <w:rPr>
          <w:rFonts w:asciiTheme="minorHAnsi" w:hAnsiTheme="minorHAnsi" w:cstheme="minorHAnsi"/>
          <w:sz w:val="24"/>
        </w:rPr>
        <w:t xml:space="preserve"> na folha de pagamentos </w:t>
      </w:r>
      <w:r w:rsidRPr="008C6478">
        <w:rPr>
          <w:rFonts w:asciiTheme="minorHAnsi" w:hAnsiTheme="minorHAnsi" w:cstheme="minorHAnsi"/>
          <w:sz w:val="24"/>
        </w:rPr>
        <w:t>no último dia de cada período</w:t>
      </w:r>
      <w:r w:rsidR="008A71ED" w:rsidRPr="008C6478">
        <w:rPr>
          <w:rFonts w:asciiTheme="minorHAnsi" w:hAnsiTheme="minorHAnsi" w:cstheme="minorHAnsi"/>
          <w:sz w:val="24"/>
        </w:rPr>
        <w:t>.</w:t>
      </w:r>
    </w:p>
    <w:p w14:paraId="7CF74ECC" w14:textId="77777777" w:rsidR="005A71BE" w:rsidRPr="008C6478" w:rsidRDefault="005A71BE" w:rsidP="005A71BE">
      <w:pPr>
        <w:jc w:val="both"/>
        <w:rPr>
          <w:rFonts w:asciiTheme="minorHAnsi" w:hAnsiTheme="minorHAnsi" w:cstheme="minorHAnsi"/>
          <w:sz w:val="24"/>
        </w:rPr>
      </w:pPr>
    </w:p>
    <w:p w14:paraId="3696E10B" w14:textId="77777777" w:rsidR="00DD0F87" w:rsidRPr="008C6478" w:rsidRDefault="00367671" w:rsidP="005A71BE">
      <w:pPr>
        <w:numPr>
          <w:ilvl w:val="1"/>
          <w:numId w:val="23"/>
        </w:numPr>
        <w:jc w:val="both"/>
        <w:rPr>
          <w:rFonts w:asciiTheme="minorHAnsi" w:hAnsiTheme="minorHAnsi" w:cstheme="minorHAnsi"/>
          <w:sz w:val="24"/>
        </w:rPr>
      </w:pPr>
      <w:r w:rsidRPr="008C6478">
        <w:rPr>
          <w:rFonts w:asciiTheme="minorHAnsi" w:hAnsiTheme="minorHAnsi" w:cstheme="minorHAnsi"/>
          <w:sz w:val="24"/>
        </w:rPr>
        <w:t xml:space="preserve">Caso seja adotado critério de rateio, </w:t>
      </w:r>
      <w:r w:rsidR="008A71ED" w:rsidRPr="008C6478">
        <w:rPr>
          <w:rFonts w:asciiTheme="minorHAnsi" w:hAnsiTheme="minorHAnsi" w:cstheme="minorHAnsi"/>
          <w:sz w:val="24"/>
        </w:rPr>
        <w:t xml:space="preserve">o mesmo deve ser </w:t>
      </w:r>
      <w:r w:rsidR="003E34C6" w:rsidRPr="008C6478">
        <w:rPr>
          <w:rFonts w:asciiTheme="minorHAnsi" w:hAnsiTheme="minorHAnsi" w:cstheme="minorHAnsi"/>
          <w:sz w:val="24"/>
        </w:rPr>
        <w:t xml:space="preserve">explicado pormenorizadamente e observado para a elaboração dos </w:t>
      </w:r>
      <w:r w:rsidR="00840B56" w:rsidRPr="008C6478">
        <w:rPr>
          <w:rFonts w:asciiTheme="minorHAnsi" w:hAnsiTheme="minorHAnsi" w:cstheme="minorHAnsi"/>
          <w:b/>
          <w:bCs/>
          <w:sz w:val="24"/>
        </w:rPr>
        <w:t>Apêndice</w:t>
      </w:r>
      <w:r w:rsidR="003E34C6" w:rsidRPr="008C6478">
        <w:rPr>
          <w:rFonts w:asciiTheme="minorHAnsi" w:hAnsiTheme="minorHAnsi" w:cstheme="minorHAnsi"/>
          <w:b/>
          <w:bCs/>
          <w:sz w:val="24"/>
        </w:rPr>
        <w:t>s</w:t>
      </w:r>
      <w:r w:rsidR="00840B56" w:rsidRPr="008C6478">
        <w:rPr>
          <w:rFonts w:asciiTheme="minorHAnsi" w:hAnsiTheme="minorHAnsi" w:cstheme="minorHAnsi"/>
          <w:b/>
          <w:bCs/>
          <w:sz w:val="24"/>
        </w:rPr>
        <w:t xml:space="preserve"> </w:t>
      </w:r>
      <w:r w:rsidR="00321560" w:rsidRPr="008C6478">
        <w:rPr>
          <w:rFonts w:asciiTheme="minorHAnsi" w:hAnsiTheme="minorHAnsi" w:cstheme="minorHAnsi"/>
          <w:b/>
          <w:bCs/>
          <w:sz w:val="24"/>
        </w:rPr>
        <w:t>X</w:t>
      </w:r>
      <w:r w:rsidR="008A71ED" w:rsidRPr="008C6478">
        <w:rPr>
          <w:rFonts w:asciiTheme="minorHAnsi" w:hAnsiTheme="minorHAnsi" w:cstheme="minorHAnsi"/>
          <w:sz w:val="24"/>
        </w:rPr>
        <w:t xml:space="preserve"> </w:t>
      </w:r>
      <w:r w:rsidR="003E34C6" w:rsidRPr="008C6478">
        <w:rPr>
          <w:rFonts w:asciiTheme="minorHAnsi" w:hAnsiTheme="minorHAnsi" w:cstheme="minorHAnsi"/>
          <w:sz w:val="24"/>
        </w:rPr>
        <w:t>e</w:t>
      </w:r>
      <w:r w:rsidR="008A71ED" w:rsidRPr="008C6478">
        <w:rPr>
          <w:rFonts w:asciiTheme="minorHAnsi" w:hAnsiTheme="minorHAnsi" w:cstheme="minorHAnsi"/>
          <w:sz w:val="24"/>
        </w:rPr>
        <w:t xml:space="preserve"> </w:t>
      </w:r>
      <w:r w:rsidR="00840B56" w:rsidRPr="008C6478">
        <w:rPr>
          <w:rFonts w:asciiTheme="minorHAnsi" w:hAnsiTheme="minorHAnsi" w:cstheme="minorHAnsi"/>
          <w:b/>
          <w:sz w:val="24"/>
        </w:rPr>
        <w:t>X</w:t>
      </w:r>
      <w:r w:rsidR="0006596D" w:rsidRPr="008C6478">
        <w:rPr>
          <w:rFonts w:asciiTheme="minorHAnsi" w:hAnsiTheme="minorHAnsi" w:cstheme="minorHAnsi"/>
          <w:b/>
          <w:sz w:val="24"/>
        </w:rPr>
        <w:t>I</w:t>
      </w:r>
      <w:r w:rsidR="008A71ED" w:rsidRPr="008C6478">
        <w:rPr>
          <w:rFonts w:asciiTheme="minorHAnsi" w:hAnsiTheme="minorHAnsi" w:cstheme="minorHAnsi"/>
          <w:sz w:val="24"/>
        </w:rPr>
        <w:t xml:space="preserve">. </w:t>
      </w:r>
    </w:p>
    <w:p w14:paraId="5544436E" w14:textId="77777777" w:rsidR="00A904F6" w:rsidRPr="008C6478" w:rsidRDefault="00A904F6" w:rsidP="00367671">
      <w:pPr>
        <w:ind w:right="-113"/>
        <w:jc w:val="both"/>
        <w:rPr>
          <w:rFonts w:asciiTheme="minorHAnsi" w:hAnsiTheme="minorHAnsi" w:cstheme="minorHAnsi"/>
          <w:sz w:val="24"/>
        </w:rPr>
      </w:pPr>
    </w:p>
    <w:p w14:paraId="36DBA409" w14:textId="77777777" w:rsidR="00B25C37" w:rsidRPr="008C6478" w:rsidRDefault="00B25C37" w:rsidP="00367671">
      <w:pPr>
        <w:ind w:right="-113"/>
        <w:jc w:val="both"/>
        <w:rPr>
          <w:rFonts w:asciiTheme="minorHAnsi" w:hAnsiTheme="minorHAnsi" w:cstheme="minorHAnsi"/>
          <w:sz w:val="24"/>
        </w:rPr>
      </w:pPr>
    </w:p>
    <w:p w14:paraId="2330B547" w14:textId="77777777" w:rsidR="00367671" w:rsidRPr="008C6478" w:rsidRDefault="00E11416" w:rsidP="00A904F6">
      <w:pPr>
        <w:pStyle w:val="Ttulo6"/>
        <w:rPr>
          <w:rFonts w:asciiTheme="minorHAnsi" w:hAnsiTheme="minorHAnsi" w:cstheme="minorHAnsi"/>
          <w:b w:val="0"/>
        </w:rPr>
      </w:pPr>
      <w:r w:rsidRPr="008C6478">
        <w:rPr>
          <w:rFonts w:asciiTheme="minorHAnsi" w:hAnsiTheme="minorHAnsi" w:cstheme="minorHAnsi"/>
          <w:b w:val="0"/>
        </w:rPr>
        <w:t>6.</w:t>
      </w:r>
      <w:r w:rsidR="00367671" w:rsidRPr="008C6478">
        <w:rPr>
          <w:rFonts w:asciiTheme="minorHAnsi" w:hAnsiTheme="minorHAnsi" w:cstheme="minorHAnsi"/>
          <w:b w:val="0"/>
        </w:rPr>
        <w:tab/>
        <w:t>Retorno de Investimento</w:t>
      </w:r>
    </w:p>
    <w:p w14:paraId="1EA72DA0" w14:textId="77777777" w:rsidR="00CA71A8" w:rsidRPr="008C6478" w:rsidRDefault="00CA71A8" w:rsidP="00367671">
      <w:pPr>
        <w:ind w:right="-113"/>
        <w:jc w:val="both"/>
        <w:rPr>
          <w:rFonts w:asciiTheme="minorHAnsi" w:hAnsiTheme="minorHAnsi" w:cstheme="minorHAnsi"/>
          <w:sz w:val="24"/>
          <w:szCs w:val="24"/>
        </w:rPr>
      </w:pPr>
    </w:p>
    <w:p w14:paraId="0E8E1BE2" w14:textId="77777777" w:rsidR="00963798" w:rsidRPr="008C6478" w:rsidRDefault="00367671" w:rsidP="00EC2581">
      <w:pPr>
        <w:numPr>
          <w:ilvl w:val="1"/>
          <w:numId w:val="25"/>
        </w:numPr>
        <w:jc w:val="both"/>
        <w:rPr>
          <w:rFonts w:asciiTheme="minorHAnsi" w:hAnsiTheme="minorHAnsi" w:cstheme="minorHAnsi"/>
          <w:sz w:val="24"/>
        </w:rPr>
      </w:pPr>
      <w:r w:rsidRPr="008C6478">
        <w:rPr>
          <w:rFonts w:asciiTheme="minorHAnsi" w:hAnsiTheme="minorHAnsi" w:cstheme="minorHAnsi"/>
          <w:sz w:val="24"/>
        </w:rPr>
        <w:t xml:space="preserve">Informar a taxa de retorno </w:t>
      </w:r>
      <w:r w:rsidR="00FC1948" w:rsidRPr="008C6478">
        <w:rPr>
          <w:rFonts w:asciiTheme="minorHAnsi" w:hAnsiTheme="minorHAnsi" w:cstheme="minorHAnsi"/>
          <w:sz w:val="24"/>
        </w:rPr>
        <w:t>da empresa</w:t>
      </w:r>
      <w:r w:rsidRPr="008C6478">
        <w:rPr>
          <w:rFonts w:asciiTheme="minorHAnsi" w:hAnsiTheme="minorHAnsi" w:cstheme="minorHAnsi"/>
          <w:sz w:val="24"/>
        </w:rPr>
        <w:t xml:space="preserve">, conforme </w:t>
      </w:r>
      <w:r w:rsidR="003E34C6" w:rsidRPr="008C6478">
        <w:rPr>
          <w:rFonts w:asciiTheme="minorHAnsi" w:hAnsiTheme="minorHAnsi" w:cstheme="minorHAnsi"/>
          <w:sz w:val="24"/>
        </w:rPr>
        <w:t>tabela</w:t>
      </w:r>
      <w:r w:rsidRPr="008C6478">
        <w:rPr>
          <w:rFonts w:asciiTheme="minorHAnsi" w:hAnsiTheme="minorHAnsi" w:cstheme="minorHAnsi"/>
          <w:sz w:val="24"/>
        </w:rPr>
        <w:t xml:space="preserve"> constante do </w:t>
      </w:r>
      <w:r w:rsidR="00840B56" w:rsidRPr="008C6478">
        <w:rPr>
          <w:rFonts w:asciiTheme="minorHAnsi" w:hAnsiTheme="minorHAnsi" w:cstheme="minorHAnsi"/>
          <w:b/>
          <w:bCs/>
          <w:sz w:val="24"/>
        </w:rPr>
        <w:t xml:space="preserve">Apêndice </w:t>
      </w:r>
      <w:r w:rsidR="00F7375B" w:rsidRPr="008C6478">
        <w:rPr>
          <w:rFonts w:asciiTheme="minorHAnsi" w:hAnsiTheme="minorHAnsi" w:cstheme="minorHAnsi"/>
          <w:b/>
          <w:sz w:val="24"/>
        </w:rPr>
        <w:t>X</w:t>
      </w:r>
      <w:r w:rsidR="0006596D" w:rsidRPr="008C6478">
        <w:rPr>
          <w:rFonts w:asciiTheme="minorHAnsi" w:hAnsiTheme="minorHAnsi" w:cstheme="minorHAnsi"/>
          <w:b/>
          <w:sz w:val="24"/>
        </w:rPr>
        <w:t>I</w:t>
      </w:r>
      <w:r w:rsidR="00321560" w:rsidRPr="008C6478">
        <w:rPr>
          <w:rFonts w:asciiTheme="minorHAnsi" w:hAnsiTheme="minorHAnsi" w:cstheme="minorHAnsi"/>
          <w:b/>
          <w:sz w:val="24"/>
        </w:rPr>
        <w:t>I</w:t>
      </w:r>
      <w:r w:rsidR="003E34C6" w:rsidRPr="008C6478">
        <w:rPr>
          <w:rFonts w:asciiTheme="minorHAnsi" w:hAnsiTheme="minorHAnsi" w:cstheme="minorHAnsi"/>
          <w:b/>
          <w:sz w:val="24"/>
        </w:rPr>
        <w:t>,</w:t>
      </w:r>
      <w:r w:rsidR="00963798" w:rsidRPr="008C6478">
        <w:rPr>
          <w:rFonts w:asciiTheme="minorHAnsi" w:hAnsiTheme="minorHAnsi" w:cstheme="minorHAnsi"/>
          <w:sz w:val="24"/>
        </w:rPr>
        <w:t xml:space="preserve"> indicando</w:t>
      </w:r>
      <w:r w:rsidR="006674F3" w:rsidRPr="008C6478">
        <w:rPr>
          <w:rFonts w:asciiTheme="minorHAnsi" w:hAnsiTheme="minorHAnsi" w:cstheme="minorHAnsi"/>
          <w:sz w:val="24"/>
        </w:rPr>
        <w:t xml:space="preserve">, se for o caso, </w:t>
      </w:r>
      <w:r w:rsidR="00963798" w:rsidRPr="008C6478">
        <w:rPr>
          <w:rFonts w:asciiTheme="minorHAnsi" w:hAnsiTheme="minorHAnsi" w:cstheme="minorHAnsi"/>
          <w:sz w:val="24"/>
        </w:rPr>
        <w:t>o critério de rateio</w:t>
      </w:r>
      <w:r w:rsidR="00E11416" w:rsidRPr="008C6478">
        <w:rPr>
          <w:rFonts w:asciiTheme="minorHAnsi" w:hAnsiTheme="minorHAnsi" w:cstheme="minorHAnsi"/>
          <w:sz w:val="24"/>
        </w:rPr>
        <w:t xml:space="preserve"> adotado</w:t>
      </w:r>
      <w:r w:rsidR="00963798" w:rsidRPr="008C6478">
        <w:rPr>
          <w:rFonts w:asciiTheme="minorHAnsi" w:hAnsiTheme="minorHAnsi" w:cstheme="minorHAnsi"/>
          <w:sz w:val="24"/>
        </w:rPr>
        <w:t xml:space="preserve">. </w:t>
      </w:r>
    </w:p>
    <w:p w14:paraId="7CD06EE3" w14:textId="77777777" w:rsidR="00CA71A8" w:rsidRPr="008C6478" w:rsidRDefault="00CA71A8" w:rsidP="00CA71A8">
      <w:pPr>
        <w:jc w:val="both"/>
        <w:rPr>
          <w:rFonts w:asciiTheme="minorHAnsi" w:hAnsiTheme="minorHAnsi" w:cstheme="minorHAnsi"/>
          <w:sz w:val="24"/>
        </w:rPr>
      </w:pPr>
    </w:p>
    <w:p w14:paraId="633AE6BC" w14:textId="77777777" w:rsidR="00367671" w:rsidRPr="008C6478" w:rsidRDefault="00367671" w:rsidP="00CA71A8">
      <w:pPr>
        <w:jc w:val="both"/>
        <w:rPr>
          <w:rFonts w:asciiTheme="minorHAnsi" w:hAnsiTheme="minorHAnsi" w:cstheme="minorHAnsi"/>
          <w:sz w:val="24"/>
        </w:rPr>
      </w:pPr>
    </w:p>
    <w:p w14:paraId="65B2A644" w14:textId="77777777" w:rsidR="001B5121" w:rsidRPr="008C6478" w:rsidRDefault="006674F3" w:rsidP="00A904F6">
      <w:pPr>
        <w:pStyle w:val="Ttulo6"/>
        <w:rPr>
          <w:rFonts w:asciiTheme="minorHAnsi" w:hAnsiTheme="minorHAnsi" w:cstheme="minorHAnsi"/>
          <w:b w:val="0"/>
        </w:rPr>
      </w:pPr>
      <w:r w:rsidRPr="008C6478">
        <w:rPr>
          <w:rFonts w:asciiTheme="minorHAnsi" w:hAnsiTheme="minorHAnsi" w:cstheme="minorHAnsi"/>
          <w:b w:val="0"/>
        </w:rPr>
        <w:t>7.</w:t>
      </w:r>
      <w:r w:rsidR="006720AE" w:rsidRPr="008C6478">
        <w:rPr>
          <w:rFonts w:asciiTheme="minorHAnsi" w:hAnsiTheme="minorHAnsi" w:cstheme="minorHAnsi"/>
          <w:b w:val="0"/>
        </w:rPr>
        <w:tab/>
      </w:r>
      <w:r w:rsidR="001B5121" w:rsidRPr="008C6478">
        <w:rPr>
          <w:rFonts w:asciiTheme="minorHAnsi" w:hAnsiTheme="minorHAnsi" w:cstheme="minorHAnsi"/>
          <w:b w:val="0"/>
        </w:rPr>
        <w:t>Fluxo de Caixa</w:t>
      </w:r>
    </w:p>
    <w:p w14:paraId="11A17518" w14:textId="77777777" w:rsidR="00CA71A8" w:rsidRPr="008C6478" w:rsidRDefault="00CA71A8" w:rsidP="001B5121">
      <w:pPr>
        <w:ind w:right="-113"/>
        <w:jc w:val="both"/>
        <w:rPr>
          <w:rFonts w:asciiTheme="minorHAnsi" w:hAnsiTheme="minorHAnsi" w:cstheme="minorHAnsi"/>
          <w:sz w:val="24"/>
          <w:szCs w:val="24"/>
        </w:rPr>
      </w:pPr>
    </w:p>
    <w:p w14:paraId="7A15CCE4" w14:textId="77777777" w:rsidR="001B5121" w:rsidRPr="008C6478" w:rsidRDefault="003E34C6" w:rsidP="00B25C37">
      <w:pPr>
        <w:ind w:right="-113"/>
        <w:jc w:val="both"/>
        <w:rPr>
          <w:rFonts w:asciiTheme="minorHAnsi" w:hAnsiTheme="minorHAnsi" w:cstheme="minorHAnsi"/>
          <w:sz w:val="24"/>
        </w:rPr>
      </w:pPr>
      <w:r w:rsidRPr="008C6478">
        <w:rPr>
          <w:rFonts w:asciiTheme="minorHAnsi" w:hAnsiTheme="minorHAnsi" w:cstheme="minorHAnsi"/>
          <w:sz w:val="24"/>
          <w:szCs w:val="24"/>
        </w:rPr>
        <w:t>7.1</w:t>
      </w:r>
      <w:r w:rsidRPr="008C6478">
        <w:rPr>
          <w:rFonts w:asciiTheme="minorHAnsi" w:hAnsiTheme="minorHAnsi" w:cstheme="minorHAnsi"/>
          <w:sz w:val="24"/>
          <w:szCs w:val="24"/>
        </w:rPr>
        <w:tab/>
      </w:r>
      <w:r w:rsidR="001B5121" w:rsidRPr="008C6478">
        <w:rPr>
          <w:rFonts w:asciiTheme="minorHAnsi" w:hAnsiTheme="minorHAnsi" w:cstheme="minorHAnsi"/>
          <w:sz w:val="24"/>
          <w:szCs w:val="24"/>
        </w:rPr>
        <w:t xml:space="preserve">Informar o fluxo de caixa </w:t>
      </w:r>
      <w:r w:rsidR="001B5121" w:rsidRPr="008C6478">
        <w:rPr>
          <w:rFonts w:asciiTheme="minorHAnsi" w:hAnsiTheme="minorHAnsi" w:cstheme="minorHAnsi"/>
          <w:sz w:val="24"/>
        </w:rPr>
        <w:t xml:space="preserve">conforme </w:t>
      </w:r>
      <w:r w:rsidRPr="008C6478">
        <w:rPr>
          <w:rFonts w:asciiTheme="minorHAnsi" w:hAnsiTheme="minorHAnsi" w:cstheme="minorHAnsi"/>
          <w:sz w:val="24"/>
        </w:rPr>
        <w:t>tabela</w:t>
      </w:r>
      <w:r w:rsidR="001B5121" w:rsidRPr="008C6478">
        <w:rPr>
          <w:rFonts w:asciiTheme="minorHAnsi" w:hAnsiTheme="minorHAnsi" w:cstheme="minorHAnsi"/>
          <w:sz w:val="24"/>
        </w:rPr>
        <w:t xml:space="preserve"> constante do </w:t>
      </w:r>
      <w:r w:rsidR="00750AA5" w:rsidRPr="008C6478">
        <w:rPr>
          <w:rFonts w:asciiTheme="minorHAnsi" w:hAnsiTheme="minorHAnsi" w:cstheme="minorHAnsi"/>
          <w:b/>
          <w:bCs/>
          <w:sz w:val="24"/>
        </w:rPr>
        <w:t>Apêndice X</w:t>
      </w:r>
      <w:r w:rsidR="0006596D" w:rsidRPr="008C6478">
        <w:rPr>
          <w:rFonts w:asciiTheme="minorHAnsi" w:hAnsiTheme="minorHAnsi" w:cstheme="minorHAnsi"/>
          <w:b/>
          <w:bCs/>
          <w:sz w:val="24"/>
        </w:rPr>
        <w:t>I</w:t>
      </w:r>
      <w:r w:rsidR="00EE14A0" w:rsidRPr="008C6478">
        <w:rPr>
          <w:rFonts w:asciiTheme="minorHAnsi" w:hAnsiTheme="minorHAnsi" w:cstheme="minorHAnsi"/>
          <w:b/>
          <w:bCs/>
          <w:sz w:val="24"/>
        </w:rPr>
        <w:t>II</w:t>
      </w:r>
      <w:r w:rsidRPr="008C6478">
        <w:rPr>
          <w:rFonts w:asciiTheme="minorHAnsi" w:hAnsiTheme="minorHAnsi" w:cstheme="minorHAnsi"/>
          <w:b/>
          <w:bCs/>
          <w:sz w:val="24"/>
        </w:rPr>
        <w:t>,</w:t>
      </w:r>
      <w:r w:rsidR="001B5121" w:rsidRPr="008C6478">
        <w:rPr>
          <w:rFonts w:asciiTheme="minorHAnsi" w:hAnsiTheme="minorHAnsi" w:cstheme="minorHAnsi"/>
          <w:sz w:val="24"/>
        </w:rPr>
        <w:t xml:space="preserve"> indicando, se for o caso, o critério de rateio adotado</w:t>
      </w:r>
      <w:r w:rsidR="001B5121" w:rsidRPr="008C6478">
        <w:rPr>
          <w:rFonts w:asciiTheme="minorHAnsi" w:hAnsiTheme="minorHAnsi" w:cstheme="minorHAnsi"/>
          <w:color w:val="0000FF"/>
          <w:sz w:val="24"/>
        </w:rPr>
        <w:t xml:space="preserve">. </w:t>
      </w:r>
    </w:p>
    <w:p w14:paraId="3162495B" w14:textId="77777777" w:rsidR="001B5121" w:rsidRPr="008C6478" w:rsidRDefault="001B5121" w:rsidP="001B5121">
      <w:pPr>
        <w:jc w:val="both"/>
        <w:rPr>
          <w:rFonts w:asciiTheme="minorHAnsi" w:hAnsiTheme="minorHAnsi" w:cstheme="minorHAnsi"/>
          <w:sz w:val="24"/>
          <w:szCs w:val="24"/>
        </w:rPr>
      </w:pPr>
    </w:p>
    <w:p w14:paraId="22A4EBB9" w14:textId="77777777" w:rsidR="001B5121" w:rsidRPr="008C6478" w:rsidRDefault="001B5121" w:rsidP="001B5121">
      <w:pPr>
        <w:jc w:val="both"/>
        <w:rPr>
          <w:rFonts w:asciiTheme="minorHAnsi" w:hAnsiTheme="minorHAnsi" w:cstheme="minorHAnsi"/>
          <w:sz w:val="24"/>
          <w:szCs w:val="24"/>
        </w:rPr>
      </w:pPr>
    </w:p>
    <w:p w14:paraId="2BF3CC82" w14:textId="77777777" w:rsidR="006720AE" w:rsidRPr="008C6478" w:rsidRDefault="001B5121" w:rsidP="00A904F6">
      <w:pPr>
        <w:pStyle w:val="Ttulo6"/>
        <w:rPr>
          <w:rFonts w:asciiTheme="minorHAnsi" w:hAnsiTheme="minorHAnsi" w:cstheme="minorHAnsi"/>
          <w:b w:val="0"/>
        </w:rPr>
      </w:pPr>
      <w:r w:rsidRPr="008C6478">
        <w:rPr>
          <w:rFonts w:asciiTheme="minorHAnsi" w:hAnsiTheme="minorHAnsi" w:cstheme="minorHAnsi"/>
          <w:b w:val="0"/>
        </w:rPr>
        <w:lastRenderedPageBreak/>
        <w:t>8.</w:t>
      </w:r>
      <w:r w:rsidRPr="008C6478">
        <w:rPr>
          <w:rFonts w:asciiTheme="minorHAnsi" w:hAnsiTheme="minorHAnsi" w:cstheme="minorHAnsi"/>
          <w:b w:val="0"/>
        </w:rPr>
        <w:tab/>
      </w:r>
      <w:r w:rsidR="006720AE" w:rsidRPr="008C6478">
        <w:rPr>
          <w:rFonts w:asciiTheme="minorHAnsi" w:hAnsiTheme="minorHAnsi" w:cstheme="minorHAnsi"/>
          <w:b w:val="0"/>
        </w:rPr>
        <w:t>Capacidade de Captar Recursos ou Investimentos</w:t>
      </w:r>
    </w:p>
    <w:p w14:paraId="42F968D3" w14:textId="77777777" w:rsidR="007E59FF" w:rsidRPr="008C6478" w:rsidRDefault="007E59FF" w:rsidP="007E59FF">
      <w:pPr>
        <w:tabs>
          <w:tab w:val="left" w:pos="709"/>
        </w:tabs>
        <w:jc w:val="both"/>
        <w:rPr>
          <w:rFonts w:asciiTheme="minorHAnsi" w:hAnsiTheme="minorHAnsi" w:cstheme="minorHAnsi"/>
          <w:bCs/>
          <w:sz w:val="24"/>
        </w:rPr>
      </w:pPr>
    </w:p>
    <w:p w14:paraId="75373912" w14:textId="075C33CA" w:rsidR="006720AE" w:rsidRPr="008C6478" w:rsidRDefault="006720AE" w:rsidP="00F76F7B">
      <w:pPr>
        <w:numPr>
          <w:ilvl w:val="1"/>
          <w:numId w:val="12"/>
        </w:numPr>
        <w:tabs>
          <w:tab w:val="clear" w:pos="1785"/>
          <w:tab w:val="num" w:pos="709"/>
        </w:tabs>
        <w:ind w:left="709"/>
        <w:jc w:val="both"/>
        <w:rPr>
          <w:rFonts w:asciiTheme="minorHAnsi" w:hAnsiTheme="minorHAnsi" w:cstheme="minorHAnsi"/>
          <w:sz w:val="24"/>
          <w:szCs w:val="24"/>
        </w:rPr>
      </w:pPr>
      <w:r w:rsidRPr="008C6478">
        <w:rPr>
          <w:rFonts w:asciiTheme="minorHAnsi" w:hAnsiTheme="minorHAnsi" w:cstheme="minorHAnsi"/>
          <w:sz w:val="24"/>
        </w:rPr>
        <w:t xml:space="preserve">Informar </w:t>
      </w:r>
      <w:r w:rsidRPr="008C6478">
        <w:rPr>
          <w:rFonts w:asciiTheme="minorHAnsi" w:hAnsiTheme="minorHAnsi" w:cstheme="minorHAnsi"/>
          <w:sz w:val="24"/>
          <w:szCs w:val="24"/>
        </w:rPr>
        <w:t xml:space="preserve">os investimentos realizados </w:t>
      </w:r>
      <w:r w:rsidR="00D35A83" w:rsidRPr="008C6478">
        <w:rPr>
          <w:rFonts w:asciiTheme="minorHAnsi" w:hAnsiTheme="minorHAnsi" w:cstheme="minorHAnsi"/>
          <w:sz w:val="24"/>
          <w:szCs w:val="24"/>
        </w:rPr>
        <w:t>de</w:t>
      </w:r>
      <w:r w:rsidR="00A4061B">
        <w:rPr>
          <w:rFonts w:asciiTheme="minorHAnsi" w:hAnsiTheme="minorHAnsi" w:cstheme="minorHAnsi"/>
          <w:sz w:val="24"/>
          <w:szCs w:val="24"/>
        </w:rPr>
        <w:t xml:space="preserve"> julho de 2019 a junho de 2024</w:t>
      </w:r>
      <w:r w:rsidRPr="008C6478">
        <w:rPr>
          <w:rFonts w:asciiTheme="minorHAnsi" w:hAnsiTheme="minorHAnsi" w:cstheme="minorHAnsi"/>
          <w:sz w:val="24"/>
          <w:szCs w:val="24"/>
        </w:rPr>
        <w:t xml:space="preserve">, na linha de produção </w:t>
      </w:r>
      <w:r w:rsidR="004F02B8" w:rsidRPr="008C6478">
        <w:rPr>
          <w:rFonts w:asciiTheme="minorHAnsi" w:hAnsiTheme="minorHAnsi" w:cstheme="minorHAnsi"/>
          <w:sz w:val="24"/>
          <w:szCs w:val="24"/>
        </w:rPr>
        <w:t>do</w:t>
      </w:r>
      <w:r w:rsidR="003E34C6" w:rsidRPr="008C6478">
        <w:rPr>
          <w:rFonts w:asciiTheme="minorHAnsi" w:hAnsiTheme="minorHAnsi" w:cstheme="minorHAnsi"/>
          <w:sz w:val="24"/>
          <w:szCs w:val="24"/>
        </w:rPr>
        <w:t xml:space="preserve"> produto similar doméstico, explicando as principais razões para estes investimentos </w:t>
      </w:r>
      <w:r w:rsidR="003E34C6" w:rsidRPr="008C6478">
        <w:rPr>
          <w:rFonts w:asciiTheme="minorHAnsi" w:hAnsiTheme="minorHAnsi" w:cstheme="minorHAnsi"/>
          <w:sz w:val="24"/>
        </w:rPr>
        <w:t>(ex.: exigências ambientais, padrões de segurança</w:t>
      </w:r>
      <w:r w:rsidR="00122B21" w:rsidRPr="008C6478">
        <w:rPr>
          <w:rFonts w:asciiTheme="minorHAnsi" w:hAnsiTheme="minorHAnsi" w:cstheme="minorHAnsi"/>
          <w:sz w:val="24"/>
        </w:rPr>
        <w:t>, atualizações tecnológicas, crescimento de demanda</w:t>
      </w:r>
      <w:r w:rsidR="003E34C6" w:rsidRPr="008C6478">
        <w:rPr>
          <w:rFonts w:asciiTheme="minorHAnsi" w:hAnsiTheme="minorHAnsi" w:cstheme="minorHAnsi"/>
          <w:sz w:val="24"/>
        </w:rPr>
        <w:t xml:space="preserve">) ao longo do referido período e como os mesmos foram financiados (caixa, </w:t>
      </w:r>
      <w:r w:rsidR="00122B21" w:rsidRPr="008C6478">
        <w:rPr>
          <w:rFonts w:asciiTheme="minorHAnsi" w:hAnsiTheme="minorHAnsi" w:cstheme="minorHAnsi"/>
          <w:sz w:val="24"/>
        </w:rPr>
        <w:t>empréstimos</w:t>
      </w:r>
      <w:r w:rsidR="003E34C6" w:rsidRPr="008C6478">
        <w:rPr>
          <w:rFonts w:asciiTheme="minorHAnsi" w:hAnsiTheme="minorHAnsi" w:cstheme="minorHAnsi"/>
          <w:sz w:val="24"/>
        </w:rPr>
        <w:t xml:space="preserve"> bancários, </w:t>
      </w:r>
      <w:r w:rsidR="00122B21" w:rsidRPr="008C6478">
        <w:rPr>
          <w:rFonts w:asciiTheme="minorHAnsi" w:hAnsiTheme="minorHAnsi" w:cstheme="minorHAnsi"/>
          <w:sz w:val="24"/>
        </w:rPr>
        <w:t>debêntures</w:t>
      </w:r>
      <w:r w:rsidR="003E34C6" w:rsidRPr="008C6478">
        <w:rPr>
          <w:rFonts w:asciiTheme="minorHAnsi" w:hAnsiTheme="minorHAnsi" w:cstheme="minorHAnsi"/>
          <w:sz w:val="24"/>
        </w:rPr>
        <w:t>, etc.).</w:t>
      </w:r>
      <w:r w:rsidRPr="008C6478">
        <w:rPr>
          <w:rFonts w:asciiTheme="minorHAnsi" w:hAnsiTheme="minorHAnsi" w:cstheme="minorHAnsi"/>
          <w:sz w:val="24"/>
          <w:szCs w:val="24"/>
        </w:rPr>
        <w:t xml:space="preserve"> </w:t>
      </w:r>
    </w:p>
    <w:p w14:paraId="6295603F" w14:textId="77777777" w:rsidR="006720AE" w:rsidRPr="008C6478" w:rsidRDefault="006720AE" w:rsidP="00A904F6">
      <w:pPr>
        <w:tabs>
          <w:tab w:val="num" w:pos="709"/>
        </w:tabs>
        <w:ind w:left="709" w:hanging="709"/>
        <w:jc w:val="both"/>
        <w:rPr>
          <w:rFonts w:asciiTheme="minorHAnsi" w:hAnsiTheme="minorHAnsi" w:cstheme="minorHAnsi"/>
          <w:sz w:val="24"/>
          <w:szCs w:val="24"/>
        </w:rPr>
      </w:pPr>
    </w:p>
    <w:p w14:paraId="179A42B5" w14:textId="77777777" w:rsidR="006720AE" w:rsidRPr="008C6478"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Caso existam, i</w:t>
      </w:r>
      <w:r w:rsidR="006720AE" w:rsidRPr="008C6478">
        <w:rPr>
          <w:rFonts w:asciiTheme="minorHAnsi" w:hAnsiTheme="minorHAnsi" w:cstheme="minorHAnsi"/>
          <w:sz w:val="24"/>
          <w:szCs w:val="24"/>
        </w:rPr>
        <w:t xml:space="preserve">nformar os principais fatores que influenciaram </w:t>
      </w:r>
      <w:r w:rsidRPr="008C6478">
        <w:rPr>
          <w:rFonts w:asciiTheme="minorHAnsi" w:hAnsiTheme="minorHAnsi" w:cstheme="minorHAnsi"/>
          <w:sz w:val="24"/>
          <w:szCs w:val="24"/>
        </w:rPr>
        <w:t xml:space="preserve">negativamente </w:t>
      </w:r>
      <w:r w:rsidR="006720AE" w:rsidRPr="008C6478">
        <w:rPr>
          <w:rFonts w:asciiTheme="minorHAnsi" w:hAnsiTheme="minorHAnsi" w:cstheme="minorHAnsi"/>
          <w:sz w:val="24"/>
          <w:szCs w:val="24"/>
        </w:rPr>
        <w:t xml:space="preserve">a capacidade de captar recursos ou investimentos, </w:t>
      </w:r>
      <w:r w:rsidRPr="008C6478">
        <w:rPr>
          <w:rFonts w:asciiTheme="minorHAnsi" w:hAnsiTheme="minorHAnsi" w:cstheme="minorHAnsi"/>
          <w:sz w:val="24"/>
          <w:szCs w:val="24"/>
        </w:rPr>
        <w:t>singularizando</w:t>
      </w:r>
      <w:r w:rsidR="006720AE" w:rsidRPr="008C6478">
        <w:rPr>
          <w:rFonts w:asciiTheme="minorHAnsi" w:hAnsiTheme="minorHAnsi" w:cstheme="minorHAnsi"/>
          <w:sz w:val="24"/>
          <w:szCs w:val="24"/>
        </w:rPr>
        <w:t xml:space="preserve"> questões relacionadas à obtenção de </w:t>
      </w:r>
      <w:r w:rsidR="006674F3" w:rsidRPr="008C6478">
        <w:rPr>
          <w:rFonts w:asciiTheme="minorHAnsi" w:hAnsiTheme="minorHAnsi" w:cstheme="minorHAnsi"/>
          <w:sz w:val="24"/>
          <w:szCs w:val="24"/>
        </w:rPr>
        <w:t>crédito</w:t>
      </w:r>
      <w:r w:rsidR="006720AE" w:rsidRPr="008C6478">
        <w:rPr>
          <w:rFonts w:asciiTheme="minorHAnsi" w:hAnsiTheme="minorHAnsi" w:cstheme="minorHAnsi"/>
          <w:sz w:val="24"/>
          <w:szCs w:val="24"/>
        </w:rPr>
        <w:t xml:space="preserve"> junto a bancos comerciais, histórico de taxas de juros, passivo judicial, entre outros temas relevantes.</w:t>
      </w:r>
    </w:p>
    <w:p w14:paraId="13FDC9DC" w14:textId="77777777" w:rsidR="00211D5C" w:rsidRPr="008C6478" w:rsidRDefault="00211D5C" w:rsidP="00211D5C">
      <w:pPr>
        <w:pStyle w:val="PargrafodaLista"/>
        <w:rPr>
          <w:rFonts w:asciiTheme="minorHAnsi" w:hAnsiTheme="minorHAnsi" w:cstheme="minorHAnsi"/>
          <w:sz w:val="24"/>
          <w:szCs w:val="24"/>
        </w:rPr>
      </w:pPr>
    </w:p>
    <w:p w14:paraId="0A35C7EE" w14:textId="49E03EB8" w:rsidR="00211D5C" w:rsidRPr="008C6478"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Informar se a empresa tomou empréstimo de curto prazo no período de</w:t>
      </w:r>
      <w:r w:rsidR="00C151E2">
        <w:rPr>
          <w:rFonts w:asciiTheme="minorHAnsi" w:hAnsiTheme="minorHAnsi" w:cstheme="minorHAnsi"/>
          <w:sz w:val="24"/>
          <w:szCs w:val="24"/>
        </w:rPr>
        <w:t xml:space="preserve"> julho de 2019 a junho de 2024</w:t>
      </w:r>
      <w:r w:rsidRPr="008C6478">
        <w:rPr>
          <w:rFonts w:asciiTheme="minorHAnsi" w:hAnsiTheme="minorHAnsi" w:cstheme="minorHAnsi"/>
          <w:sz w:val="24"/>
          <w:szCs w:val="24"/>
        </w:rPr>
        <w:t xml:space="preserve"> e informar a taxa média de captação de cada período.</w:t>
      </w:r>
    </w:p>
    <w:p w14:paraId="4C43A21E" w14:textId="77777777" w:rsidR="00E154C1" w:rsidRPr="008C6478" w:rsidRDefault="00E154C1" w:rsidP="00E154C1">
      <w:pPr>
        <w:jc w:val="both"/>
        <w:rPr>
          <w:rFonts w:asciiTheme="minorHAnsi" w:hAnsiTheme="minorHAnsi" w:cstheme="minorHAnsi"/>
          <w:sz w:val="24"/>
          <w:szCs w:val="24"/>
        </w:rPr>
      </w:pPr>
    </w:p>
    <w:p w14:paraId="59AF3CA0" w14:textId="77777777" w:rsidR="00E154C1" w:rsidRPr="008C6478" w:rsidRDefault="00E154C1" w:rsidP="00E154C1">
      <w:pPr>
        <w:jc w:val="both"/>
        <w:rPr>
          <w:rFonts w:asciiTheme="minorHAnsi" w:hAnsiTheme="minorHAnsi" w:cstheme="minorHAnsi"/>
          <w:sz w:val="24"/>
          <w:szCs w:val="24"/>
        </w:rPr>
      </w:pPr>
    </w:p>
    <w:p w14:paraId="32B5BD43" w14:textId="77777777" w:rsidR="007F7F4A" w:rsidRPr="008C6478" w:rsidRDefault="00E154C1" w:rsidP="007F7F4A">
      <w:pPr>
        <w:pStyle w:val="TextosemFormatao"/>
        <w:jc w:val="both"/>
        <w:rPr>
          <w:rFonts w:asciiTheme="minorHAnsi" w:hAnsiTheme="minorHAnsi" w:cstheme="minorHAnsi"/>
          <w:sz w:val="24"/>
          <w:szCs w:val="24"/>
        </w:rPr>
      </w:pPr>
      <w:r w:rsidRPr="008C6478">
        <w:rPr>
          <w:rFonts w:asciiTheme="minorHAnsi" w:hAnsiTheme="minorHAnsi" w:cstheme="minorHAnsi"/>
          <w:sz w:val="24"/>
          <w:szCs w:val="24"/>
        </w:rPr>
        <w:t>9.</w:t>
      </w:r>
      <w:r w:rsidRPr="008C6478">
        <w:rPr>
          <w:rFonts w:asciiTheme="minorHAnsi" w:hAnsiTheme="minorHAnsi" w:cstheme="minorHAnsi"/>
          <w:sz w:val="24"/>
          <w:szCs w:val="24"/>
        </w:rPr>
        <w:tab/>
      </w:r>
      <w:r w:rsidR="007F7F4A" w:rsidRPr="008C6478">
        <w:rPr>
          <w:rFonts w:asciiTheme="minorHAnsi" w:hAnsiTheme="minorHAnsi" w:cstheme="minorHAnsi"/>
          <w:sz w:val="24"/>
          <w:szCs w:val="24"/>
        </w:rPr>
        <w:t>Informar se a empresa sofreu os efeitos negativos listados a seguir, como resultado das importações alegadamente a preço de dumping:</w:t>
      </w:r>
    </w:p>
    <w:p w14:paraId="012A85D7" w14:textId="77777777" w:rsidR="007F7F4A" w:rsidRPr="008C6478" w:rsidRDefault="007F7F4A" w:rsidP="007F7F4A">
      <w:pPr>
        <w:pStyle w:val="TextosemFormatao"/>
        <w:spacing w:line="276" w:lineRule="auto"/>
        <w:ind w:firstLine="708"/>
        <w:jc w:val="both"/>
        <w:rPr>
          <w:rFonts w:asciiTheme="minorHAnsi" w:hAnsiTheme="minorHAnsi" w:cstheme="minorHAnsi"/>
          <w:sz w:val="24"/>
          <w:szCs w:val="24"/>
        </w:rPr>
      </w:pPr>
    </w:p>
    <w:p w14:paraId="575D3C0E"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 - cancelamento, adiamento ou rejeição de projetos de expansão;</w:t>
      </w:r>
    </w:p>
    <w:p w14:paraId="2ED5D2B5"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II - rejeição ou não aceitação de propostas de investimento;</w:t>
      </w:r>
    </w:p>
    <w:p w14:paraId="5C014517"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III - redução dos investimentos;</w:t>
      </w:r>
    </w:p>
    <w:p w14:paraId="37C46D4E"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IV - rejeição de empréstimos bancários;</w:t>
      </w:r>
    </w:p>
    <w:p w14:paraId="05A21D09"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V - redução de linhas de crédito;</w:t>
      </w:r>
    </w:p>
    <w:p w14:paraId="374091A0"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VI - efeitos sobre os papéis negociados em bolsa;</w:t>
      </w:r>
    </w:p>
    <w:p w14:paraId="431F792C" w14:textId="77777777" w:rsidR="007F7F4A" w:rsidRPr="008C6478" w:rsidRDefault="007F7F4A" w:rsidP="007F7F4A">
      <w:pPr>
        <w:pStyle w:val="Ttulo6"/>
        <w:ind w:left="708"/>
        <w:rPr>
          <w:rFonts w:asciiTheme="minorHAnsi" w:hAnsiTheme="minorHAnsi" w:cstheme="minorHAnsi"/>
          <w:b w:val="0"/>
          <w:szCs w:val="24"/>
        </w:rPr>
      </w:pPr>
      <w:r w:rsidRPr="008C6478">
        <w:rPr>
          <w:rFonts w:asciiTheme="minorHAnsi" w:hAnsiTheme="minorHAnsi" w:cstheme="minorHAnsi"/>
          <w:b w:val="0"/>
          <w:szCs w:val="24"/>
        </w:rPr>
        <w:t>VII - outros (especificar).</w:t>
      </w:r>
    </w:p>
    <w:p w14:paraId="297862DB" w14:textId="77777777" w:rsidR="007F7F4A" w:rsidRPr="008C6478" w:rsidRDefault="007F7F4A" w:rsidP="00E154C1">
      <w:pPr>
        <w:pStyle w:val="Ttulo6"/>
        <w:rPr>
          <w:rFonts w:asciiTheme="minorHAnsi" w:hAnsiTheme="minorHAnsi" w:cstheme="minorHAnsi"/>
          <w:b w:val="0"/>
          <w:szCs w:val="24"/>
        </w:rPr>
      </w:pPr>
    </w:p>
    <w:p w14:paraId="0A75252F" w14:textId="77777777" w:rsidR="009F7DC8" w:rsidRPr="008C6478" w:rsidRDefault="009F7DC8" w:rsidP="009F7DC8">
      <w:pPr>
        <w:pStyle w:val="Ttulo6"/>
        <w:rPr>
          <w:rFonts w:asciiTheme="minorHAnsi" w:hAnsiTheme="minorHAnsi" w:cstheme="minorHAnsi"/>
          <w:b w:val="0"/>
        </w:rPr>
      </w:pPr>
    </w:p>
    <w:p w14:paraId="4B202356" w14:textId="77777777" w:rsidR="009F7DC8" w:rsidRPr="008C6478" w:rsidRDefault="009F7DC8" w:rsidP="009F7DC8">
      <w:pPr>
        <w:pStyle w:val="Ttulo6"/>
        <w:rPr>
          <w:rFonts w:asciiTheme="minorHAnsi" w:hAnsiTheme="minorHAnsi" w:cstheme="minorHAnsi"/>
          <w:b w:val="0"/>
        </w:rPr>
      </w:pPr>
    </w:p>
    <w:p w14:paraId="2AF87AFA" w14:textId="77777777" w:rsidR="00E154C1" w:rsidRPr="008C6478" w:rsidRDefault="00E154C1" w:rsidP="00E154C1">
      <w:pPr>
        <w:rPr>
          <w:rFonts w:asciiTheme="minorHAnsi" w:hAnsiTheme="minorHAnsi" w:cstheme="minorHAnsi"/>
        </w:rPr>
      </w:pPr>
    </w:p>
    <w:p w14:paraId="19928F68" w14:textId="77777777" w:rsidR="006720AE" w:rsidRPr="008C6478" w:rsidRDefault="006720AE" w:rsidP="00A904F6">
      <w:pPr>
        <w:tabs>
          <w:tab w:val="num" w:pos="0"/>
        </w:tabs>
        <w:ind w:left="709"/>
        <w:jc w:val="both"/>
        <w:rPr>
          <w:rFonts w:asciiTheme="minorHAnsi" w:hAnsiTheme="minorHAnsi" w:cstheme="minorHAnsi"/>
          <w:sz w:val="24"/>
          <w:szCs w:val="24"/>
        </w:rPr>
      </w:pPr>
    </w:p>
    <w:p w14:paraId="2694404E" w14:textId="77777777" w:rsidR="001B5121" w:rsidRPr="008C6478" w:rsidRDefault="00367671" w:rsidP="00165790">
      <w:pPr>
        <w:pStyle w:val="Ttulo1"/>
        <w:rPr>
          <w:rFonts w:asciiTheme="minorHAnsi" w:hAnsiTheme="minorHAnsi" w:cstheme="minorHAnsi"/>
        </w:rPr>
      </w:pPr>
      <w:r w:rsidRPr="008C6478">
        <w:rPr>
          <w:rFonts w:asciiTheme="minorHAnsi" w:hAnsiTheme="minorHAnsi" w:cstheme="minorHAnsi"/>
        </w:rPr>
        <w:br w:type="page"/>
      </w:r>
      <w:r w:rsidR="001B5121" w:rsidRPr="008C6478">
        <w:rPr>
          <w:rFonts w:asciiTheme="minorHAnsi" w:hAnsiTheme="minorHAnsi" w:cstheme="minorHAnsi"/>
        </w:rPr>
        <w:lastRenderedPageBreak/>
        <w:t>SEÇÃO</w:t>
      </w:r>
      <w:r w:rsidRPr="008C6478">
        <w:rPr>
          <w:rFonts w:asciiTheme="minorHAnsi" w:hAnsiTheme="minorHAnsi" w:cstheme="minorHAnsi"/>
        </w:rPr>
        <w:t xml:space="preserve"> B</w:t>
      </w:r>
      <w:r w:rsidR="001B5121" w:rsidRPr="008C6478">
        <w:rPr>
          <w:rFonts w:asciiTheme="minorHAnsi" w:hAnsiTheme="minorHAnsi" w:cstheme="minorHAnsi"/>
        </w:rPr>
        <w:t xml:space="preserve"> – </w:t>
      </w:r>
      <w:r w:rsidR="006D47E5" w:rsidRPr="008C6478">
        <w:rPr>
          <w:rFonts w:asciiTheme="minorHAnsi" w:hAnsiTheme="minorHAnsi" w:cstheme="minorHAnsi"/>
        </w:rPr>
        <w:t>Vendas no Mercado Interno</w:t>
      </w:r>
    </w:p>
    <w:p w14:paraId="2073BAAB" w14:textId="77777777" w:rsidR="007E59FF" w:rsidRPr="008C6478" w:rsidRDefault="007E59FF" w:rsidP="00367671">
      <w:pPr>
        <w:jc w:val="both"/>
        <w:rPr>
          <w:rFonts w:asciiTheme="minorHAnsi" w:hAnsiTheme="minorHAnsi" w:cstheme="minorHAnsi"/>
          <w:sz w:val="24"/>
        </w:rPr>
      </w:pPr>
    </w:p>
    <w:p w14:paraId="12CCECCB" w14:textId="77777777" w:rsidR="00165790" w:rsidRPr="008C6478" w:rsidRDefault="001B5121" w:rsidP="001B5121">
      <w:pPr>
        <w:pStyle w:val="Ttulo7"/>
        <w:numPr>
          <w:ilvl w:val="0"/>
          <w:numId w:val="0"/>
        </w:numPr>
        <w:rPr>
          <w:rFonts w:asciiTheme="minorHAnsi" w:hAnsiTheme="minorHAnsi" w:cstheme="minorHAnsi"/>
          <w:b w:val="0"/>
        </w:rPr>
      </w:pPr>
      <w:r w:rsidRPr="008C6478">
        <w:rPr>
          <w:rFonts w:asciiTheme="minorHAnsi" w:hAnsiTheme="minorHAnsi" w:cstheme="minorHAnsi"/>
          <w:b w:val="0"/>
        </w:rPr>
        <w:t>1</w:t>
      </w:r>
      <w:r w:rsidR="00B42A7F" w:rsidRPr="008C6478">
        <w:rPr>
          <w:rFonts w:asciiTheme="minorHAnsi" w:hAnsiTheme="minorHAnsi" w:cstheme="minorHAnsi"/>
          <w:b w:val="0"/>
        </w:rPr>
        <w:t>.</w:t>
      </w:r>
      <w:r w:rsidR="00B42A7F" w:rsidRPr="008C6478">
        <w:rPr>
          <w:rFonts w:asciiTheme="minorHAnsi" w:hAnsiTheme="minorHAnsi" w:cstheme="minorHAnsi"/>
          <w:b w:val="0"/>
        </w:rPr>
        <w:tab/>
      </w:r>
      <w:r w:rsidR="00165790" w:rsidRPr="008C6478">
        <w:rPr>
          <w:rFonts w:asciiTheme="minorHAnsi" w:hAnsiTheme="minorHAnsi" w:cstheme="minorHAnsi"/>
          <w:b w:val="0"/>
        </w:rPr>
        <w:t>Explicações Gerais a respeito da Seção B</w:t>
      </w:r>
    </w:p>
    <w:p w14:paraId="5AA4E3D6" w14:textId="77777777" w:rsidR="00165790" w:rsidRPr="008C6478" w:rsidRDefault="00165790" w:rsidP="00165790">
      <w:pPr>
        <w:numPr>
          <w:ilvl w:val="12"/>
          <w:numId w:val="0"/>
        </w:numPr>
        <w:jc w:val="both"/>
        <w:rPr>
          <w:rFonts w:asciiTheme="minorHAnsi" w:hAnsiTheme="minorHAnsi" w:cstheme="minorHAnsi"/>
          <w:sz w:val="24"/>
        </w:rPr>
      </w:pPr>
    </w:p>
    <w:p w14:paraId="02C57C83" w14:textId="77777777" w:rsidR="00C85430" w:rsidRPr="008C6478" w:rsidRDefault="00C85430" w:rsidP="00165790">
      <w:pPr>
        <w:numPr>
          <w:ilvl w:val="12"/>
          <w:numId w:val="0"/>
        </w:numPr>
        <w:jc w:val="both"/>
        <w:rPr>
          <w:rFonts w:asciiTheme="minorHAnsi" w:hAnsiTheme="minorHAnsi" w:cstheme="minorHAnsi"/>
          <w:sz w:val="24"/>
        </w:rPr>
      </w:pPr>
    </w:p>
    <w:p w14:paraId="6D46530D" w14:textId="77777777" w:rsidR="00B42A7F" w:rsidRPr="008C6478" w:rsidRDefault="00DF18B8"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 xml:space="preserve">Preencher o </w:t>
      </w:r>
      <w:r w:rsidR="00E67FCA" w:rsidRPr="008C6478">
        <w:rPr>
          <w:rFonts w:asciiTheme="minorHAnsi" w:hAnsiTheme="minorHAnsi" w:cstheme="minorHAnsi"/>
          <w:b/>
          <w:bCs/>
          <w:sz w:val="24"/>
        </w:rPr>
        <w:t xml:space="preserve">Apêndice </w:t>
      </w:r>
      <w:r w:rsidR="005E12D8" w:rsidRPr="008C6478">
        <w:rPr>
          <w:rFonts w:asciiTheme="minorHAnsi" w:hAnsiTheme="minorHAnsi" w:cstheme="minorHAnsi"/>
          <w:b/>
          <w:bCs/>
          <w:sz w:val="24"/>
        </w:rPr>
        <w:t>XIV</w:t>
      </w:r>
      <w:r w:rsidR="00165790" w:rsidRPr="008C6478">
        <w:rPr>
          <w:rFonts w:asciiTheme="minorHAnsi" w:hAnsiTheme="minorHAnsi" w:cstheme="minorHAnsi"/>
          <w:sz w:val="24"/>
          <w:szCs w:val="24"/>
        </w:rPr>
        <w:t xml:space="preserve">, </w:t>
      </w:r>
      <w:r w:rsidR="00F33630" w:rsidRPr="008C6478">
        <w:rPr>
          <w:rFonts w:asciiTheme="minorHAnsi" w:hAnsiTheme="minorHAnsi" w:cstheme="minorHAnsi"/>
          <w:sz w:val="24"/>
          <w:szCs w:val="24"/>
        </w:rPr>
        <w:t>relativo às</w:t>
      </w:r>
      <w:r w:rsidR="00C92AD3" w:rsidRPr="008C6478">
        <w:rPr>
          <w:rFonts w:asciiTheme="minorHAnsi" w:hAnsiTheme="minorHAnsi" w:cstheme="minorHAnsi"/>
          <w:sz w:val="24"/>
          <w:szCs w:val="24"/>
        </w:rPr>
        <w:t xml:space="preserve"> </w:t>
      </w:r>
      <w:r w:rsidR="00165790" w:rsidRPr="008C6478">
        <w:rPr>
          <w:rFonts w:asciiTheme="minorHAnsi" w:hAnsiTheme="minorHAnsi" w:cstheme="minorHAnsi"/>
          <w:sz w:val="24"/>
          <w:szCs w:val="24"/>
        </w:rPr>
        <w:t>vendas no mercado interno d</w:t>
      </w:r>
      <w:r w:rsidRPr="008C6478">
        <w:rPr>
          <w:rFonts w:asciiTheme="minorHAnsi" w:hAnsiTheme="minorHAnsi" w:cstheme="minorHAnsi"/>
          <w:sz w:val="24"/>
          <w:szCs w:val="24"/>
        </w:rPr>
        <w:t>o produto similar de fabricação própria.</w:t>
      </w:r>
      <w:r w:rsidR="00165790" w:rsidRPr="008C6478">
        <w:rPr>
          <w:rFonts w:asciiTheme="minorHAnsi" w:hAnsiTheme="minorHAnsi" w:cstheme="minorHAnsi"/>
          <w:sz w:val="24"/>
          <w:szCs w:val="24"/>
        </w:rPr>
        <w:t xml:space="preserve"> </w:t>
      </w:r>
    </w:p>
    <w:p w14:paraId="3DED1309" w14:textId="77777777" w:rsidR="00165790" w:rsidRPr="008C6478" w:rsidRDefault="00165790" w:rsidP="00B42A7F">
      <w:pPr>
        <w:jc w:val="both"/>
        <w:rPr>
          <w:rFonts w:asciiTheme="minorHAnsi" w:hAnsiTheme="minorHAnsi" w:cstheme="minorHAnsi"/>
          <w:sz w:val="24"/>
          <w:szCs w:val="24"/>
        </w:rPr>
      </w:pPr>
    </w:p>
    <w:p w14:paraId="4B000DAC" w14:textId="77777777" w:rsidR="00A66B2D" w:rsidRPr="008C6478" w:rsidRDefault="00A66B2D"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As vendas destinadas à Zona Franca de Manaus e às Zonas de Processamento de Exportações devem ser consideradas como vendas no mercado interno brasileiro.</w:t>
      </w:r>
    </w:p>
    <w:p w14:paraId="5C194B4F" w14:textId="77777777" w:rsidR="00DC03B2" w:rsidRPr="008C6478" w:rsidRDefault="00DC03B2" w:rsidP="00DC03B2">
      <w:pPr>
        <w:jc w:val="both"/>
        <w:rPr>
          <w:rFonts w:asciiTheme="minorHAnsi" w:hAnsiTheme="minorHAnsi" w:cstheme="minorHAnsi"/>
          <w:sz w:val="24"/>
          <w:szCs w:val="24"/>
        </w:rPr>
      </w:pPr>
    </w:p>
    <w:p w14:paraId="516B0F02" w14:textId="77777777" w:rsidR="00DC03B2" w:rsidRPr="008C6478" w:rsidRDefault="00DC03B2"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Observar que as informações apresentadas no</w:t>
      </w:r>
      <w:r w:rsidR="003B5880" w:rsidRPr="008C6478">
        <w:rPr>
          <w:rFonts w:asciiTheme="minorHAnsi" w:hAnsiTheme="minorHAnsi" w:cstheme="minorHAnsi"/>
          <w:sz w:val="24"/>
          <w:szCs w:val="24"/>
        </w:rPr>
        <w:t xml:space="preserve"> </w:t>
      </w:r>
      <w:r w:rsidR="00E67FCA" w:rsidRPr="008C6478">
        <w:rPr>
          <w:rFonts w:asciiTheme="minorHAnsi" w:hAnsiTheme="minorHAnsi" w:cstheme="minorHAnsi"/>
          <w:b/>
          <w:bCs/>
          <w:sz w:val="24"/>
        </w:rPr>
        <w:t>Apêndice</w:t>
      </w:r>
      <w:r w:rsidR="003B5880" w:rsidRPr="008C6478">
        <w:rPr>
          <w:rFonts w:asciiTheme="minorHAnsi" w:hAnsiTheme="minorHAnsi" w:cstheme="minorHAnsi"/>
          <w:b/>
          <w:bCs/>
          <w:sz w:val="24"/>
        </w:rPr>
        <w:t xml:space="preserve"> </w:t>
      </w:r>
      <w:r w:rsidR="00E67FCA" w:rsidRPr="008C6478">
        <w:rPr>
          <w:rFonts w:asciiTheme="minorHAnsi" w:hAnsiTheme="minorHAnsi" w:cstheme="minorHAnsi"/>
          <w:b/>
          <w:bCs/>
          <w:sz w:val="24"/>
        </w:rPr>
        <w:t>X</w:t>
      </w:r>
      <w:r w:rsidR="005E12D8" w:rsidRPr="008C6478">
        <w:rPr>
          <w:rFonts w:asciiTheme="minorHAnsi" w:hAnsiTheme="minorHAnsi" w:cstheme="minorHAnsi"/>
          <w:b/>
          <w:bCs/>
          <w:sz w:val="24"/>
        </w:rPr>
        <w:t>IV</w:t>
      </w:r>
      <w:r w:rsidR="00E67FCA" w:rsidRPr="008C6478">
        <w:rPr>
          <w:rFonts w:asciiTheme="minorHAnsi" w:hAnsiTheme="minorHAnsi" w:cstheme="minorHAnsi"/>
          <w:b/>
          <w:bCs/>
          <w:sz w:val="24"/>
        </w:rPr>
        <w:t xml:space="preserve"> </w:t>
      </w:r>
      <w:r w:rsidRPr="008C6478">
        <w:rPr>
          <w:rFonts w:asciiTheme="minorHAnsi" w:hAnsiTheme="minorHAnsi" w:cstheme="minorHAnsi"/>
          <w:sz w:val="24"/>
          <w:szCs w:val="24"/>
        </w:rPr>
        <w:t xml:space="preserve">devem ser reconciliadas com a contabilidade da empresa e com as informações apresentadas nos </w:t>
      </w:r>
      <w:r w:rsidR="00E67FCA" w:rsidRPr="008C6478">
        <w:rPr>
          <w:rFonts w:asciiTheme="minorHAnsi" w:hAnsiTheme="minorHAnsi" w:cstheme="minorHAnsi"/>
          <w:b/>
          <w:bCs/>
          <w:sz w:val="24"/>
        </w:rPr>
        <w:t xml:space="preserve">Apêndices </w:t>
      </w:r>
      <w:r w:rsidR="0006596D" w:rsidRPr="008C6478">
        <w:rPr>
          <w:rFonts w:asciiTheme="minorHAnsi" w:hAnsiTheme="minorHAnsi" w:cstheme="minorHAnsi"/>
          <w:b/>
          <w:bCs/>
          <w:sz w:val="24"/>
        </w:rPr>
        <w:t>I</w:t>
      </w:r>
      <w:r w:rsidR="00E67FCA" w:rsidRPr="008C6478">
        <w:rPr>
          <w:rFonts w:asciiTheme="minorHAnsi" w:hAnsiTheme="minorHAnsi" w:cstheme="minorHAnsi"/>
          <w:b/>
          <w:sz w:val="24"/>
          <w:szCs w:val="24"/>
        </w:rPr>
        <w:t>I</w:t>
      </w:r>
      <w:r w:rsidRPr="008C6478">
        <w:rPr>
          <w:rFonts w:asciiTheme="minorHAnsi" w:hAnsiTheme="minorHAnsi" w:cstheme="minorHAnsi"/>
          <w:b/>
          <w:sz w:val="24"/>
          <w:szCs w:val="24"/>
        </w:rPr>
        <w:t xml:space="preserve">, </w:t>
      </w:r>
      <w:r w:rsidR="00E67FCA" w:rsidRPr="008C6478">
        <w:rPr>
          <w:rFonts w:asciiTheme="minorHAnsi" w:hAnsiTheme="minorHAnsi" w:cstheme="minorHAnsi"/>
          <w:b/>
          <w:sz w:val="24"/>
          <w:szCs w:val="24"/>
        </w:rPr>
        <w:t>V</w:t>
      </w:r>
      <w:r w:rsidRPr="008C6478">
        <w:rPr>
          <w:rFonts w:asciiTheme="minorHAnsi" w:hAnsiTheme="minorHAnsi" w:cstheme="minorHAnsi"/>
          <w:b/>
          <w:sz w:val="24"/>
          <w:szCs w:val="24"/>
        </w:rPr>
        <w:t xml:space="preserve"> e </w:t>
      </w:r>
      <w:r w:rsidR="00E67FCA" w:rsidRPr="008C6478">
        <w:rPr>
          <w:rFonts w:asciiTheme="minorHAnsi" w:hAnsiTheme="minorHAnsi" w:cstheme="minorHAnsi"/>
          <w:b/>
          <w:sz w:val="24"/>
          <w:szCs w:val="24"/>
        </w:rPr>
        <w:t>VI</w:t>
      </w:r>
      <w:r w:rsidR="0006596D" w:rsidRPr="008C6478">
        <w:rPr>
          <w:rFonts w:asciiTheme="minorHAnsi" w:hAnsiTheme="minorHAnsi" w:cstheme="minorHAnsi"/>
          <w:b/>
          <w:sz w:val="24"/>
          <w:szCs w:val="24"/>
        </w:rPr>
        <w:t>I</w:t>
      </w:r>
      <w:r w:rsidR="00DF18B8" w:rsidRPr="008C6478">
        <w:rPr>
          <w:rFonts w:asciiTheme="minorHAnsi" w:hAnsiTheme="minorHAnsi" w:cstheme="minorHAnsi"/>
          <w:b/>
          <w:sz w:val="24"/>
          <w:szCs w:val="24"/>
        </w:rPr>
        <w:t>.</w:t>
      </w:r>
    </w:p>
    <w:p w14:paraId="132B9C7E" w14:textId="77777777" w:rsidR="00B42A7F" w:rsidRPr="008C6478" w:rsidRDefault="00B42A7F" w:rsidP="00165790">
      <w:pPr>
        <w:pStyle w:val="Recuodecorpodetexto3"/>
        <w:ind w:firstLine="0"/>
        <w:rPr>
          <w:rFonts w:asciiTheme="minorHAnsi" w:hAnsiTheme="minorHAnsi" w:cstheme="minorHAnsi"/>
          <w:sz w:val="24"/>
        </w:rPr>
      </w:pPr>
    </w:p>
    <w:p w14:paraId="0B1F3C4F" w14:textId="77777777" w:rsidR="00841635" w:rsidRPr="008C6478" w:rsidRDefault="00841635" w:rsidP="00841635">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 xml:space="preserve">Preencher os campos do </w:t>
      </w:r>
      <w:r w:rsidRPr="008C6478">
        <w:rPr>
          <w:rFonts w:asciiTheme="minorHAnsi" w:hAnsiTheme="minorHAnsi" w:cstheme="minorHAnsi"/>
          <w:b/>
          <w:bCs/>
          <w:sz w:val="24"/>
        </w:rPr>
        <w:t xml:space="preserve">Apêndice </w:t>
      </w:r>
      <w:r w:rsidR="005E12D8" w:rsidRPr="008C6478">
        <w:rPr>
          <w:rFonts w:asciiTheme="minorHAnsi" w:hAnsiTheme="minorHAnsi" w:cstheme="minorHAnsi"/>
          <w:b/>
          <w:bCs/>
          <w:sz w:val="24"/>
        </w:rPr>
        <w:t>XIV</w:t>
      </w:r>
      <w:r w:rsidRPr="008C6478">
        <w:rPr>
          <w:rFonts w:asciiTheme="minorHAnsi" w:hAnsiTheme="minorHAnsi" w:cstheme="minorHAnsi"/>
          <w:bCs/>
          <w:sz w:val="24"/>
        </w:rPr>
        <w:t xml:space="preserve"> conforme as instruções abaixo:</w:t>
      </w:r>
    </w:p>
    <w:p w14:paraId="48594E75" w14:textId="77777777" w:rsidR="00C61F5F" w:rsidRPr="008C6478" w:rsidRDefault="00C61F5F" w:rsidP="00C61F5F">
      <w:pPr>
        <w:pStyle w:val="PargrafodaLista"/>
        <w:rPr>
          <w:rFonts w:asciiTheme="minorHAnsi" w:hAnsiTheme="minorHAnsi" w:cstheme="minorHAnsi"/>
          <w:sz w:val="24"/>
          <w:szCs w:val="24"/>
        </w:rPr>
      </w:pPr>
    </w:p>
    <w:p w14:paraId="2523BB58" w14:textId="77777777" w:rsidR="00C61F5F" w:rsidRPr="008C6478" w:rsidRDefault="00C61F5F" w:rsidP="00C61F5F">
      <w:pPr>
        <w:jc w:val="both"/>
        <w:rPr>
          <w:rFonts w:asciiTheme="minorHAnsi" w:hAnsiTheme="minorHAnsi" w:cstheme="minorHAnsi"/>
          <w:sz w:val="24"/>
          <w:szCs w:val="24"/>
        </w:rPr>
      </w:pPr>
      <w:r w:rsidRPr="008C6478">
        <w:rPr>
          <w:rFonts w:asciiTheme="minorHAnsi" w:hAnsiTheme="minorHAnsi" w:cstheme="minorHAnsi"/>
          <w:sz w:val="24"/>
          <w:szCs w:val="24"/>
        </w:rPr>
        <w:t>Campo 0.0 – Indicar o nome da empresa cuja venda está sendo reportada.</w:t>
      </w:r>
    </w:p>
    <w:p w14:paraId="66D6D477" w14:textId="77777777" w:rsidR="00C61F5F" w:rsidRPr="008C6478" w:rsidRDefault="00C61F5F" w:rsidP="00C61F5F">
      <w:pPr>
        <w:jc w:val="both"/>
        <w:rPr>
          <w:rFonts w:asciiTheme="minorHAnsi" w:hAnsiTheme="minorHAnsi" w:cstheme="minorHAnsi"/>
          <w:sz w:val="24"/>
          <w:szCs w:val="24"/>
        </w:rPr>
      </w:pPr>
    </w:p>
    <w:p w14:paraId="5AA1CD98" w14:textId="77777777" w:rsidR="00C61F5F" w:rsidRPr="008C6478" w:rsidRDefault="00C61F5F" w:rsidP="00C61F5F">
      <w:pPr>
        <w:jc w:val="both"/>
        <w:rPr>
          <w:rFonts w:asciiTheme="minorHAnsi" w:hAnsiTheme="minorHAnsi" w:cstheme="minorHAnsi"/>
          <w:sz w:val="24"/>
          <w:szCs w:val="24"/>
        </w:rPr>
      </w:pPr>
      <w:r w:rsidRPr="008C6478">
        <w:rPr>
          <w:rFonts w:asciiTheme="minorHAnsi" w:hAnsiTheme="minorHAnsi" w:cstheme="minorHAnsi"/>
          <w:sz w:val="24"/>
          <w:szCs w:val="24"/>
        </w:rPr>
        <w:t>Campo 1.</w:t>
      </w:r>
      <w:r w:rsidR="001573B3" w:rsidRPr="008C6478">
        <w:rPr>
          <w:rFonts w:asciiTheme="minorHAnsi" w:hAnsiTheme="minorHAnsi" w:cstheme="minorHAnsi"/>
          <w:sz w:val="24"/>
          <w:szCs w:val="24"/>
        </w:rPr>
        <w:t>1</w:t>
      </w:r>
      <w:r w:rsidRPr="008C6478">
        <w:rPr>
          <w:rFonts w:asciiTheme="minorHAnsi" w:hAnsiTheme="minorHAnsi" w:cstheme="minorHAnsi"/>
          <w:sz w:val="24"/>
          <w:szCs w:val="24"/>
        </w:rPr>
        <w:t xml:space="preserve"> - Informar o código comercial utilizado pela empresa no curso normal de suas operações de venda. O código do produto deverá ser aquele informado no item IV (</w:t>
      </w:r>
      <w:r w:rsidR="00A82725" w:rsidRPr="008C6478">
        <w:rPr>
          <w:rFonts w:asciiTheme="minorHAnsi" w:hAnsiTheme="minorHAnsi" w:cstheme="minorHAnsi"/>
          <w:sz w:val="24"/>
        </w:rPr>
        <w:t>“Produto Similar Doméstico e o Processo Produtivo”</w:t>
      </w:r>
      <w:r w:rsidRPr="008C6478">
        <w:rPr>
          <w:rFonts w:asciiTheme="minorHAnsi" w:hAnsiTheme="minorHAnsi" w:cstheme="minorHAnsi"/>
        </w:rPr>
        <w:t>)</w:t>
      </w:r>
      <w:r w:rsidRPr="008C6478">
        <w:rPr>
          <w:rFonts w:asciiTheme="minorHAnsi" w:hAnsiTheme="minorHAnsi" w:cstheme="minorHAnsi"/>
          <w:sz w:val="24"/>
          <w:szCs w:val="24"/>
        </w:rPr>
        <w:t>.</w:t>
      </w:r>
    </w:p>
    <w:p w14:paraId="0C591D6F" w14:textId="77777777" w:rsidR="00D80080" w:rsidRPr="008C6478" w:rsidRDefault="00D80080" w:rsidP="00C61F5F">
      <w:pPr>
        <w:jc w:val="both"/>
        <w:rPr>
          <w:rFonts w:asciiTheme="minorHAnsi" w:hAnsiTheme="minorHAnsi" w:cstheme="minorHAnsi"/>
          <w:sz w:val="24"/>
          <w:szCs w:val="24"/>
        </w:rPr>
      </w:pPr>
    </w:p>
    <w:p w14:paraId="51CADD4D" w14:textId="48C63166" w:rsidR="00D80080" w:rsidRPr="008C6478" w:rsidRDefault="00D80080" w:rsidP="00C61F5F">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1</w:t>
      </w:r>
      <w:r w:rsidRPr="008C6478">
        <w:rPr>
          <w:rFonts w:asciiTheme="minorHAnsi" w:hAnsiTheme="minorHAnsi" w:cstheme="minorHAnsi"/>
          <w:sz w:val="24"/>
          <w:szCs w:val="24"/>
        </w:rPr>
        <w:t>.</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 - Informar o CODIP de acordo com as características apresentadas item IV (</w:t>
      </w:r>
      <w:r w:rsidR="00A82725" w:rsidRPr="008C6478">
        <w:rPr>
          <w:rFonts w:asciiTheme="minorHAnsi" w:hAnsiTheme="minorHAnsi" w:cstheme="minorHAnsi"/>
          <w:sz w:val="24"/>
        </w:rPr>
        <w:t>“Produto Similar Doméstico e o Processo Produtivo”</w:t>
      </w:r>
      <w:r w:rsidRPr="008C6478">
        <w:rPr>
          <w:rFonts w:asciiTheme="minorHAnsi" w:hAnsiTheme="minorHAnsi" w:cstheme="minorHAnsi"/>
        </w:rPr>
        <w:t>).</w:t>
      </w:r>
    </w:p>
    <w:p w14:paraId="6E98B2BA" w14:textId="77777777" w:rsidR="00D80080" w:rsidRPr="008C6478" w:rsidRDefault="00D80080" w:rsidP="00C61F5F">
      <w:pPr>
        <w:jc w:val="both"/>
        <w:rPr>
          <w:rFonts w:asciiTheme="minorHAnsi" w:hAnsiTheme="minorHAnsi" w:cstheme="minorHAnsi"/>
        </w:rPr>
      </w:pPr>
    </w:p>
    <w:p w14:paraId="730D8F04" w14:textId="77777777" w:rsidR="00D80080" w:rsidRPr="008C6478" w:rsidRDefault="00D80080" w:rsidP="00D80080">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.1 - </w:t>
      </w:r>
      <w:r w:rsidR="00157CE3" w:rsidRPr="008C6478">
        <w:rPr>
          <w:rFonts w:asciiTheme="minorHAnsi" w:hAnsiTheme="minorHAnsi" w:cstheme="minorHAnsi"/>
          <w:sz w:val="24"/>
          <w:szCs w:val="24"/>
        </w:rPr>
        <w:t>Informar o número da fatura relacionado no sistema contábil da empresa</w:t>
      </w:r>
      <w:r w:rsidRPr="008C6478">
        <w:rPr>
          <w:rFonts w:asciiTheme="minorHAnsi" w:hAnsiTheme="minorHAnsi" w:cstheme="minorHAnsi"/>
        </w:rPr>
        <w:t>.</w:t>
      </w:r>
    </w:p>
    <w:p w14:paraId="6A34799F" w14:textId="77777777" w:rsidR="00157CE3" w:rsidRPr="008C6478" w:rsidRDefault="00157CE3" w:rsidP="00D80080">
      <w:pPr>
        <w:jc w:val="both"/>
        <w:rPr>
          <w:rFonts w:asciiTheme="minorHAnsi" w:hAnsiTheme="minorHAnsi" w:cstheme="minorHAnsi"/>
        </w:rPr>
      </w:pPr>
    </w:p>
    <w:p w14:paraId="7A2ABBA0"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.2 - Informar se se trata de nota fiscal de venda comum, nota fiscal complementar de preço, nota fiscal complementar de quantidade, etc</w:t>
      </w:r>
      <w:r w:rsidRPr="008C6478">
        <w:rPr>
          <w:rFonts w:asciiTheme="minorHAnsi" w:hAnsiTheme="minorHAnsi" w:cstheme="minorHAnsi"/>
        </w:rPr>
        <w:t>.</w:t>
      </w:r>
    </w:p>
    <w:p w14:paraId="546CD46C" w14:textId="77777777" w:rsidR="00157CE3" w:rsidRPr="008C6478" w:rsidRDefault="00157CE3" w:rsidP="00D80080">
      <w:pPr>
        <w:jc w:val="both"/>
        <w:rPr>
          <w:rFonts w:asciiTheme="minorHAnsi" w:hAnsiTheme="minorHAnsi" w:cstheme="minorHAnsi"/>
        </w:rPr>
      </w:pPr>
    </w:p>
    <w:p w14:paraId="6E1E1144"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3</w:t>
      </w:r>
      <w:r w:rsidRPr="008C6478">
        <w:rPr>
          <w:rFonts w:asciiTheme="minorHAnsi" w:hAnsiTheme="minorHAnsi" w:cstheme="minorHAnsi"/>
          <w:sz w:val="24"/>
          <w:szCs w:val="24"/>
        </w:rPr>
        <w:t>.0 - Informar a data da fatura/nota fiscal</w:t>
      </w:r>
      <w:r w:rsidRPr="008C6478">
        <w:rPr>
          <w:rFonts w:asciiTheme="minorHAnsi" w:hAnsiTheme="minorHAnsi" w:cstheme="minorHAnsi"/>
        </w:rPr>
        <w:t>.</w:t>
      </w:r>
    </w:p>
    <w:p w14:paraId="12895C56" w14:textId="77777777" w:rsidR="00157CE3" w:rsidRPr="008C6478" w:rsidRDefault="00157CE3" w:rsidP="00D80080">
      <w:pPr>
        <w:jc w:val="both"/>
        <w:rPr>
          <w:rFonts w:asciiTheme="minorHAnsi" w:hAnsiTheme="minorHAnsi" w:cstheme="minorHAnsi"/>
        </w:rPr>
      </w:pPr>
    </w:p>
    <w:p w14:paraId="3AA801D2"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4</w:t>
      </w:r>
      <w:r w:rsidRPr="008C6478">
        <w:rPr>
          <w:rFonts w:asciiTheme="minorHAnsi" w:hAnsiTheme="minorHAnsi" w:cstheme="minorHAnsi"/>
          <w:sz w:val="24"/>
          <w:szCs w:val="24"/>
        </w:rPr>
        <w:t>.0 - Informar a data de embarque da fábrica para o cliente ou do local de distribuição para o cliente. Entende-se por local de distribuição qualquer galpão ou armazém não localizado junto à unidade fabril da empresa</w:t>
      </w:r>
      <w:r w:rsidRPr="008C6478">
        <w:rPr>
          <w:rFonts w:asciiTheme="minorHAnsi" w:hAnsiTheme="minorHAnsi" w:cstheme="minorHAnsi"/>
        </w:rPr>
        <w:t>.</w:t>
      </w:r>
    </w:p>
    <w:p w14:paraId="5A5AA011" w14:textId="77777777" w:rsidR="00157CE3" w:rsidRPr="008C6478" w:rsidRDefault="00157CE3" w:rsidP="00D80080">
      <w:pPr>
        <w:jc w:val="both"/>
        <w:rPr>
          <w:rFonts w:asciiTheme="minorHAnsi" w:hAnsiTheme="minorHAnsi" w:cstheme="minorHAnsi"/>
        </w:rPr>
      </w:pPr>
    </w:p>
    <w:p w14:paraId="61BB90A7"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.0 - Informar o código de cada um dos clientes. Fornecer a lista completa de clientes, relacionando o código e a respectiva razão social</w:t>
      </w:r>
      <w:r w:rsidRPr="008C6478">
        <w:rPr>
          <w:rFonts w:asciiTheme="minorHAnsi" w:hAnsiTheme="minorHAnsi" w:cstheme="minorHAnsi"/>
        </w:rPr>
        <w:t>.</w:t>
      </w:r>
    </w:p>
    <w:p w14:paraId="73A946C2" w14:textId="77777777" w:rsidR="00D80080" w:rsidRPr="008C6478" w:rsidRDefault="00D80080" w:rsidP="00C61F5F">
      <w:pPr>
        <w:jc w:val="both"/>
        <w:rPr>
          <w:rFonts w:asciiTheme="minorHAnsi" w:hAnsiTheme="minorHAnsi" w:cstheme="minorHAnsi"/>
        </w:rPr>
      </w:pPr>
    </w:p>
    <w:p w14:paraId="400C767D"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6</w:t>
      </w:r>
      <w:r w:rsidRPr="008C6478">
        <w:rPr>
          <w:rFonts w:asciiTheme="minorHAnsi" w:hAnsiTheme="minorHAnsi" w:cstheme="minorHAnsi"/>
          <w:sz w:val="24"/>
          <w:szCs w:val="24"/>
        </w:rPr>
        <w:t>.0 - Classificar o cliente conforme a classificação abaixo, tendo por base a definição constante do §10 do art. 14 do Decreto nº 8.058, de 2013:</w:t>
      </w:r>
    </w:p>
    <w:p w14:paraId="392A768C"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1 = não relacionado</w:t>
      </w:r>
    </w:p>
    <w:p w14:paraId="2D12AA3C"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2 = relacionado</w:t>
      </w:r>
      <w:r w:rsidRPr="008C6478">
        <w:rPr>
          <w:rFonts w:asciiTheme="minorHAnsi" w:hAnsiTheme="minorHAnsi" w:cstheme="minorHAnsi"/>
        </w:rPr>
        <w:t>.</w:t>
      </w:r>
    </w:p>
    <w:p w14:paraId="40197D50" w14:textId="77777777" w:rsidR="00157CE3" w:rsidRPr="008C6478" w:rsidRDefault="00157CE3" w:rsidP="00C61F5F">
      <w:pPr>
        <w:jc w:val="both"/>
        <w:rPr>
          <w:rFonts w:asciiTheme="minorHAnsi" w:hAnsiTheme="minorHAnsi" w:cstheme="minorHAnsi"/>
        </w:rPr>
      </w:pPr>
    </w:p>
    <w:p w14:paraId="2CE944C6"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7</w:t>
      </w:r>
      <w:r w:rsidRPr="008C6478">
        <w:rPr>
          <w:rFonts w:asciiTheme="minorHAnsi" w:hAnsiTheme="minorHAnsi" w:cstheme="minorHAnsi"/>
          <w:sz w:val="24"/>
          <w:szCs w:val="24"/>
        </w:rPr>
        <w:t>.0 - informar a categoria do cliente:</w:t>
      </w:r>
    </w:p>
    <w:p w14:paraId="0C002A30"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1 = usuário/consumidor final</w:t>
      </w:r>
    </w:p>
    <w:p w14:paraId="7D5F2722"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2 = distribuidor autorizado</w:t>
      </w:r>
    </w:p>
    <w:p w14:paraId="466D504B"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3 = outros distribuidores</w:t>
      </w:r>
    </w:p>
    <w:p w14:paraId="6AAE1A58"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4 até n = outras (especificar)</w:t>
      </w:r>
      <w:r w:rsidRPr="008C6478">
        <w:rPr>
          <w:rFonts w:asciiTheme="minorHAnsi" w:hAnsiTheme="minorHAnsi" w:cstheme="minorHAnsi"/>
        </w:rPr>
        <w:t>.</w:t>
      </w:r>
    </w:p>
    <w:p w14:paraId="34359EA7" w14:textId="77777777" w:rsidR="00157CE3" w:rsidRPr="008C6478" w:rsidRDefault="00157CE3" w:rsidP="00C61F5F">
      <w:pPr>
        <w:jc w:val="both"/>
        <w:rPr>
          <w:rFonts w:asciiTheme="minorHAnsi" w:hAnsiTheme="minorHAnsi" w:cstheme="minorHAnsi"/>
        </w:rPr>
      </w:pPr>
    </w:p>
    <w:p w14:paraId="081429BD"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.0 - Informar a data de registro do recebimento do pagamento efetuado pelo cliente. Caso não seja possível recuperar tal data, informar o prazo médio de pagamento acordado. Se uma fatura em particular não foi paga, deixar o campo em branco</w:t>
      </w:r>
      <w:r w:rsidRPr="008C6478">
        <w:rPr>
          <w:rFonts w:asciiTheme="minorHAnsi" w:hAnsiTheme="minorHAnsi" w:cstheme="minorHAnsi"/>
        </w:rPr>
        <w:t>.</w:t>
      </w:r>
    </w:p>
    <w:p w14:paraId="0891EC90" w14:textId="77777777" w:rsidR="00C61075" w:rsidRPr="008C6478" w:rsidRDefault="00C61075" w:rsidP="00C61F5F">
      <w:pPr>
        <w:jc w:val="both"/>
        <w:rPr>
          <w:rFonts w:asciiTheme="minorHAnsi" w:hAnsiTheme="minorHAnsi" w:cstheme="minorHAnsi"/>
          <w:sz w:val="24"/>
          <w:szCs w:val="24"/>
        </w:rPr>
      </w:pPr>
    </w:p>
    <w:p w14:paraId="612D0CEE"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9</w:t>
      </w:r>
      <w:r w:rsidRPr="008C6478">
        <w:rPr>
          <w:rFonts w:asciiTheme="minorHAnsi" w:hAnsiTheme="minorHAnsi" w:cstheme="minorHAnsi"/>
          <w:sz w:val="24"/>
          <w:szCs w:val="24"/>
        </w:rPr>
        <w:t>.0 - Informar o termo de entrega. Descrever o termo de entrega, indicando os códigos utilizados e o significado de cada um e esclarecer as responsabilidades de cada parte (vendedor e comprador).</w:t>
      </w:r>
    </w:p>
    <w:p w14:paraId="1855DE48"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1 = posto cliente</w:t>
      </w:r>
    </w:p>
    <w:p w14:paraId="313D1F23"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2 = posto lugar determinado pelo comprador</w:t>
      </w:r>
    </w:p>
    <w:p w14:paraId="10E05749"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3 = ex fabrica</w:t>
      </w:r>
    </w:p>
    <w:p w14:paraId="09814FA2"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4 até n = outros termos de entrega (especificar)</w:t>
      </w:r>
      <w:r w:rsidRPr="008C6478">
        <w:rPr>
          <w:rFonts w:asciiTheme="minorHAnsi" w:hAnsiTheme="minorHAnsi" w:cstheme="minorHAnsi"/>
        </w:rPr>
        <w:t>.</w:t>
      </w:r>
    </w:p>
    <w:p w14:paraId="40D8B199" w14:textId="77777777" w:rsidR="00157CE3" w:rsidRPr="008C6478" w:rsidRDefault="00157CE3" w:rsidP="00C61F5F">
      <w:pPr>
        <w:jc w:val="both"/>
        <w:rPr>
          <w:rFonts w:asciiTheme="minorHAnsi" w:hAnsiTheme="minorHAnsi" w:cstheme="minorHAnsi"/>
          <w:sz w:val="24"/>
          <w:szCs w:val="24"/>
        </w:rPr>
      </w:pPr>
    </w:p>
    <w:p w14:paraId="542219D1"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Campo 1</w:t>
      </w:r>
      <w:r w:rsidR="001573B3" w:rsidRPr="008C6478">
        <w:rPr>
          <w:rFonts w:asciiTheme="minorHAnsi" w:hAnsiTheme="minorHAnsi" w:cstheme="minorHAnsi"/>
          <w:sz w:val="24"/>
          <w:szCs w:val="24"/>
        </w:rPr>
        <w:t>0</w:t>
      </w:r>
      <w:r w:rsidRPr="008C6478">
        <w:rPr>
          <w:rFonts w:asciiTheme="minorHAnsi" w:hAnsiTheme="minorHAnsi" w:cstheme="minorHAnsi"/>
          <w:sz w:val="24"/>
          <w:szCs w:val="24"/>
        </w:rPr>
        <w:t>.0 - informar a quantidade vendida (unidade informada, preferencialmente unidade de peso: kg ou t) em cada transação</w:t>
      </w:r>
      <w:r w:rsidRPr="008C6478">
        <w:rPr>
          <w:rFonts w:asciiTheme="minorHAnsi" w:hAnsiTheme="minorHAnsi" w:cstheme="minorHAnsi"/>
        </w:rPr>
        <w:t>.</w:t>
      </w:r>
    </w:p>
    <w:p w14:paraId="3B453B98" w14:textId="77777777" w:rsidR="00841635" w:rsidRPr="008C6478" w:rsidRDefault="00841635" w:rsidP="00165790">
      <w:pPr>
        <w:pStyle w:val="Recuodecorpodetexto3"/>
        <w:ind w:firstLine="0"/>
        <w:rPr>
          <w:rFonts w:asciiTheme="minorHAnsi" w:hAnsiTheme="minorHAnsi" w:cstheme="minorHAnsi"/>
          <w:sz w:val="24"/>
          <w:highlight w:val="yellow"/>
        </w:rPr>
      </w:pPr>
    </w:p>
    <w:p w14:paraId="6A0C19CC"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Campo 1</w:t>
      </w:r>
      <w:r w:rsidR="001573B3" w:rsidRPr="008C6478">
        <w:rPr>
          <w:rFonts w:asciiTheme="minorHAnsi" w:hAnsiTheme="minorHAnsi" w:cstheme="minorHAnsi"/>
          <w:sz w:val="24"/>
          <w:szCs w:val="24"/>
        </w:rPr>
        <w:t>1</w:t>
      </w:r>
      <w:r w:rsidRPr="008C6478">
        <w:rPr>
          <w:rFonts w:asciiTheme="minorHAnsi" w:hAnsiTheme="minorHAnsi" w:cstheme="minorHAnsi"/>
          <w:sz w:val="24"/>
          <w:szCs w:val="24"/>
        </w:rPr>
        <w:t xml:space="preserve">.0 - </w:t>
      </w:r>
      <w:r w:rsidR="00AD6026" w:rsidRPr="008C6478">
        <w:rPr>
          <w:rFonts w:asciiTheme="minorHAnsi" w:hAnsiTheme="minorHAnsi" w:cstheme="minorHAnsi"/>
          <w:sz w:val="24"/>
          <w:szCs w:val="24"/>
        </w:rPr>
        <w:t xml:space="preserve">informar a </w:t>
      </w:r>
      <w:r w:rsidR="00881E23" w:rsidRPr="008C6478">
        <w:rPr>
          <w:rFonts w:asciiTheme="minorHAnsi" w:hAnsiTheme="minorHAnsi" w:cstheme="minorHAnsi"/>
          <w:sz w:val="24"/>
          <w:szCs w:val="24"/>
        </w:rPr>
        <w:t>quantidade vendida (</w:t>
      </w:r>
      <w:r w:rsidR="00AD6026" w:rsidRPr="008C6478">
        <w:rPr>
          <w:rFonts w:asciiTheme="minorHAnsi" w:hAnsiTheme="minorHAnsi" w:cstheme="minorHAnsi"/>
          <w:sz w:val="24"/>
          <w:szCs w:val="24"/>
        </w:rPr>
        <w:t>unidade de comercialização</w:t>
      </w:r>
      <w:r w:rsidR="00881E23" w:rsidRPr="008C6478">
        <w:rPr>
          <w:rFonts w:asciiTheme="minorHAnsi" w:hAnsiTheme="minorHAnsi" w:cstheme="minorHAnsi"/>
          <w:sz w:val="24"/>
          <w:szCs w:val="24"/>
        </w:rPr>
        <w:t>)</w:t>
      </w:r>
      <w:r w:rsidRPr="008C6478">
        <w:rPr>
          <w:rFonts w:asciiTheme="minorHAnsi" w:hAnsiTheme="minorHAnsi" w:cstheme="minorHAnsi"/>
        </w:rPr>
        <w:t>.</w:t>
      </w:r>
    </w:p>
    <w:p w14:paraId="6D46904E" w14:textId="77777777" w:rsidR="001466BD" w:rsidRPr="008C6478" w:rsidRDefault="001466BD" w:rsidP="00165790">
      <w:pPr>
        <w:pStyle w:val="Recuodecorpodetexto3"/>
        <w:ind w:firstLine="0"/>
        <w:rPr>
          <w:rFonts w:asciiTheme="minorHAnsi" w:hAnsiTheme="minorHAnsi" w:cstheme="minorHAnsi"/>
          <w:sz w:val="24"/>
          <w:highlight w:val="yellow"/>
        </w:rPr>
      </w:pPr>
    </w:p>
    <w:p w14:paraId="471B0170"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AD6026" w:rsidRPr="008C6478">
        <w:rPr>
          <w:rFonts w:asciiTheme="minorHAnsi" w:hAnsiTheme="minorHAnsi" w:cstheme="minorHAnsi"/>
          <w:sz w:val="24"/>
          <w:szCs w:val="24"/>
        </w:rPr>
        <w:t>1</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.0 - </w:t>
      </w:r>
      <w:r w:rsidR="00AD6026" w:rsidRPr="008C6478">
        <w:rPr>
          <w:rFonts w:asciiTheme="minorHAnsi" w:hAnsiTheme="minorHAnsi" w:cstheme="minorHAnsi"/>
          <w:sz w:val="24"/>
          <w:szCs w:val="24"/>
        </w:rPr>
        <w:t>Informar o valor total da venda (incluso IPI) constante da fatura/nota fiscal. Os descontos</w:t>
      </w:r>
      <w:r w:rsidR="001F5103" w:rsidRPr="008C6478">
        <w:rPr>
          <w:rFonts w:asciiTheme="minorHAnsi" w:hAnsiTheme="minorHAnsi" w:cstheme="minorHAnsi"/>
          <w:sz w:val="24"/>
          <w:szCs w:val="24"/>
        </w:rPr>
        <w:t xml:space="preserve"> e/ou </w:t>
      </w:r>
      <w:r w:rsidR="00AD6026" w:rsidRPr="008C6478">
        <w:rPr>
          <w:rFonts w:asciiTheme="minorHAnsi" w:hAnsiTheme="minorHAnsi" w:cstheme="minorHAnsi"/>
          <w:sz w:val="24"/>
          <w:szCs w:val="24"/>
        </w:rPr>
        <w:t>abatimentos</w:t>
      </w:r>
      <w:r w:rsidR="001F5103" w:rsidRPr="008C6478">
        <w:rPr>
          <w:rFonts w:asciiTheme="minorHAnsi" w:hAnsiTheme="minorHAnsi" w:cstheme="minorHAnsi"/>
          <w:sz w:val="24"/>
          <w:szCs w:val="24"/>
        </w:rPr>
        <w:t>,</w:t>
      </w:r>
      <w:r w:rsidR="00AD6026" w:rsidRPr="008C6478">
        <w:rPr>
          <w:rFonts w:asciiTheme="minorHAnsi" w:hAnsiTheme="minorHAnsi" w:cstheme="minorHAnsi"/>
          <w:sz w:val="24"/>
          <w:szCs w:val="24"/>
        </w:rPr>
        <w:t xml:space="preserve"> </w:t>
      </w:r>
      <w:r w:rsidR="001F5103" w:rsidRPr="008C6478">
        <w:rPr>
          <w:rFonts w:asciiTheme="minorHAnsi" w:hAnsiTheme="minorHAnsi" w:cstheme="minorHAnsi"/>
          <w:sz w:val="24"/>
          <w:szCs w:val="24"/>
        </w:rPr>
        <w:t xml:space="preserve">concedidos após a emissão da fatura/nota fiscal, </w:t>
      </w:r>
      <w:r w:rsidR="00AD6026" w:rsidRPr="008C6478">
        <w:rPr>
          <w:rFonts w:asciiTheme="minorHAnsi" w:hAnsiTheme="minorHAnsi" w:cstheme="minorHAnsi"/>
          <w:sz w:val="24"/>
          <w:szCs w:val="24"/>
        </w:rPr>
        <w:t>devem ser registrados separadamente nos campos 14 e 15</w:t>
      </w:r>
      <w:r w:rsidRPr="008C6478">
        <w:rPr>
          <w:rFonts w:asciiTheme="minorHAnsi" w:hAnsiTheme="minorHAnsi" w:cstheme="minorHAnsi"/>
        </w:rPr>
        <w:t>.</w:t>
      </w:r>
    </w:p>
    <w:p w14:paraId="7212FE53" w14:textId="77777777" w:rsidR="001466BD" w:rsidRPr="008C6478" w:rsidRDefault="001466BD" w:rsidP="00165790">
      <w:pPr>
        <w:pStyle w:val="Recuodecorpodetexto3"/>
        <w:ind w:firstLine="0"/>
        <w:rPr>
          <w:rFonts w:asciiTheme="minorHAnsi" w:hAnsiTheme="minorHAnsi" w:cstheme="minorHAnsi"/>
          <w:sz w:val="24"/>
          <w:highlight w:val="yellow"/>
        </w:rPr>
      </w:pPr>
    </w:p>
    <w:p w14:paraId="5DB3B1C8" w14:textId="77777777" w:rsidR="001466BD" w:rsidRPr="008C6478" w:rsidRDefault="001466BD" w:rsidP="00AD6026">
      <w:pPr>
        <w:jc w:val="both"/>
        <w:rPr>
          <w:rFonts w:asciiTheme="minorHAnsi" w:hAnsiTheme="minorHAnsi" w:cstheme="minorHAnsi"/>
        </w:rPr>
      </w:pPr>
      <w:r w:rsidRPr="008C6478">
        <w:rPr>
          <w:rFonts w:asciiTheme="minorHAnsi" w:hAnsiTheme="minorHAnsi" w:cstheme="minorHAnsi"/>
          <w:sz w:val="24"/>
          <w:szCs w:val="24"/>
        </w:rPr>
        <w:t xml:space="preserve">Campo </w:t>
      </w:r>
      <w:r w:rsidR="00AD6026" w:rsidRPr="008C6478">
        <w:rPr>
          <w:rFonts w:asciiTheme="minorHAnsi" w:hAnsiTheme="minorHAnsi" w:cstheme="minorHAnsi"/>
          <w:sz w:val="24"/>
          <w:szCs w:val="24"/>
        </w:rPr>
        <w:t>1</w:t>
      </w:r>
      <w:r w:rsidR="001573B3" w:rsidRPr="008C6478">
        <w:rPr>
          <w:rFonts w:asciiTheme="minorHAnsi" w:hAnsiTheme="minorHAnsi" w:cstheme="minorHAnsi"/>
          <w:sz w:val="24"/>
          <w:szCs w:val="24"/>
        </w:rPr>
        <w:t>3</w:t>
      </w:r>
      <w:r w:rsidRPr="008C6478">
        <w:rPr>
          <w:rFonts w:asciiTheme="minorHAnsi" w:hAnsiTheme="minorHAnsi" w:cstheme="minorHAnsi"/>
          <w:sz w:val="24"/>
          <w:szCs w:val="24"/>
        </w:rPr>
        <w:t>.0</w:t>
      </w:r>
      <w:r w:rsidR="00AD6026" w:rsidRPr="008C6478">
        <w:rPr>
          <w:rFonts w:asciiTheme="minorHAnsi" w:hAnsiTheme="minorHAnsi" w:cstheme="minorHAnsi"/>
          <w:sz w:val="24"/>
          <w:szCs w:val="24"/>
        </w:rPr>
        <w:t xml:space="preserve"> - 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rsidRPr="008C6478">
        <w:rPr>
          <w:rFonts w:asciiTheme="minorHAnsi" w:hAnsiTheme="minorHAnsi" w:cstheme="minorHAnsi"/>
        </w:rPr>
        <w:t>.</w:t>
      </w:r>
    </w:p>
    <w:p w14:paraId="51B83AC5" w14:textId="77777777" w:rsidR="001466BD" w:rsidRPr="008C6478" w:rsidRDefault="001466BD" w:rsidP="00165790">
      <w:pPr>
        <w:pStyle w:val="Recuodecorpodetexto3"/>
        <w:ind w:firstLine="0"/>
        <w:rPr>
          <w:rFonts w:asciiTheme="minorHAnsi" w:hAnsiTheme="minorHAnsi" w:cstheme="minorHAnsi"/>
          <w:sz w:val="24"/>
          <w:highlight w:val="yellow"/>
        </w:rPr>
      </w:pPr>
    </w:p>
    <w:p w14:paraId="23B36DBC"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F5103" w:rsidRPr="008C6478">
        <w:rPr>
          <w:rFonts w:asciiTheme="minorHAnsi" w:hAnsiTheme="minorHAnsi" w:cstheme="minorHAnsi"/>
          <w:sz w:val="24"/>
          <w:szCs w:val="24"/>
        </w:rPr>
        <w:t>1</w:t>
      </w:r>
      <w:r w:rsidR="001573B3" w:rsidRPr="008C6478">
        <w:rPr>
          <w:rFonts w:asciiTheme="minorHAnsi" w:hAnsiTheme="minorHAnsi" w:cstheme="minorHAnsi"/>
          <w:sz w:val="24"/>
          <w:szCs w:val="24"/>
        </w:rPr>
        <w:t>4</w:t>
      </w:r>
      <w:r w:rsidRPr="008C6478">
        <w:rPr>
          <w:rFonts w:asciiTheme="minorHAnsi" w:hAnsiTheme="minorHAnsi" w:cstheme="minorHAnsi"/>
          <w:sz w:val="24"/>
          <w:szCs w:val="24"/>
        </w:rPr>
        <w:t xml:space="preserve">.0 - </w:t>
      </w:r>
      <w:r w:rsidR="001F5103" w:rsidRPr="008C6478">
        <w:rPr>
          <w:rFonts w:asciiTheme="minorHAnsi" w:hAnsiTheme="minorHAnsi" w:cstheme="minorHAnsi"/>
          <w:sz w:val="24"/>
          <w:szCs w:val="24"/>
        </w:rPr>
        <w:t>Informar o valor total do abatimento concedido ao cliente. A empresa poderá apresentar, separadamente, planilha com os valores totais de cada um dos tipos de abatimento concedido. Explicar a política da empresa para concessão de cada um dos tipos de 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rsidRPr="008C6478">
        <w:rPr>
          <w:rFonts w:asciiTheme="minorHAnsi" w:hAnsiTheme="minorHAnsi" w:cstheme="minorHAnsi"/>
        </w:rPr>
        <w:t>.</w:t>
      </w:r>
    </w:p>
    <w:p w14:paraId="35859ACB" w14:textId="77777777" w:rsidR="001466BD" w:rsidRPr="008C6478" w:rsidRDefault="001466BD" w:rsidP="00165790">
      <w:pPr>
        <w:pStyle w:val="Recuodecorpodetexto3"/>
        <w:ind w:firstLine="0"/>
        <w:rPr>
          <w:rFonts w:asciiTheme="minorHAnsi" w:hAnsiTheme="minorHAnsi" w:cstheme="minorHAnsi"/>
          <w:sz w:val="24"/>
          <w:highlight w:val="yellow"/>
        </w:rPr>
      </w:pPr>
    </w:p>
    <w:p w14:paraId="61901AE3"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EF47FC" w:rsidRPr="008C6478">
        <w:rPr>
          <w:rFonts w:asciiTheme="minorHAnsi" w:hAnsiTheme="minorHAnsi" w:cstheme="minorHAnsi"/>
          <w:sz w:val="24"/>
          <w:szCs w:val="24"/>
        </w:rPr>
        <w:t>1</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w:t>
      </w:r>
      <w:r w:rsidR="00EF47FC" w:rsidRPr="008C6478">
        <w:rPr>
          <w:rFonts w:asciiTheme="minorHAnsi" w:hAnsiTheme="minorHAnsi" w:cstheme="minorHAnsi"/>
          <w:sz w:val="24"/>
          <w:szCs w:val="24"/>
        </w:rPr>
        <w:t>1</w:t>
      </w:r>
      <w:r w:rsidRPr="008C6478">
        <w:rPr>
          <w:rFonts w:asciiTheme="minorHAnsi" w:hAnsiTheme="minorHAnsi" w:cstheme="minorHAnsi"/>
          <w:sz w:val="24"/>
          <w:szCs w:val="24"/>
        </w:rPr>
        <w:t xml:space="preserve"> - </w:t>
      </w:r>
      <w:r w:rsidR="001E3E3B" w:rsidRPr="008C6478">
        <w:rPr>
          <w:rFonts w:asciiTheme="minorHAnsi" w:hAnsiTheme="minorHAnsi" w:cstheme="minorHAnsi"/>
          <w:sz w:val="24"/>
          <w:szCs w:val="24"/>
        </w:rPr>
        <w:t>I</w:t>
      </w:r>
      <w:r w:rsidR="00EF47FC" w:rsidRPr="008C6478">
        <w:rPr>
          <w:rFonts w:asciiTheme="minorHAnsi" w:hAnsiTheme="minorHAnsi" w:cstheme="minorHAnsi"/>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rsidRPr="008C6478">
        <w:rPr>
          <w:rFonts w:asciiTheme="minorHAnsi" w:hAnsiTheme="minorHAnsi" w:cstheme="minorHAnsi"/>
        </w:rPr>
        <w:t>.</w:t>
      </w:r>
    </w:p>
    <w:p w14:paraId="706458B1" w14:textId="77777777" w:rsidR="001466BD" w:rsidRPr="008C6478" w:rsidRDefault="001466BD" w:rsidP="00165790">
      <w:pPr>
        <w:pStyle w:val="Recuodecorpodetexto3"/>
        <w:ind w:firstLine="0"/>
        <w:rPr>
          <w:rFonts w:asciiTheme="minorHAnsi" w:hAnsiTheme="minorHAnsi" w:cstheme="minorHAnsi"/>
          <w:sz w:val="24"/>
          <w:highlight w:val="yellow"/>
        </w:rPr>
      </w:pPr>
    </w:p>
    <w:p w14:paraId="54AB8386"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EF47FC" w:rsidRPr="008C6478">
        <w:rPr>
          <w:rFonts w:asciiTheme="minorHAnsi" w:hAnsiTheme="minorHAnsi" w:cstheme="minorHAnsi"/>
          <w:sz w:val="24"/>
          <w:szCs w:val="24"/>
        </w:rPr>
        <w:t>1</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w:t>
      </w:r>
      <w:r w:rsidR="00EF47FC" w:rsidRPr="008C6478">
        <w:rPr>
          <w:rFonts w:asciiTheme="minorHAnsi" w:hAnsiTheme="minorHAnsi" w:cstheme="minorHAnsi"/>
          <w:sz w:val="24"/>
          <w:szCs w:val="24"/>
        </w:rPr>
        <w:t>2</w:t>
      </w:r>
      <w:r w:rsidRPr="008C6478">
        <w:rPr>
          <w:rFonts w:asciiTheme="minorHAnsi" w:hAnsiTheme="minorHAnsi" w:cstheme="minorHAnsi"/>
          <w:sz w:val="24"/>
          <w:szCs w:val="24"/>
        </w:rPr>
        <w:t xml:space="preserve"> - </w:t>
      </w:r>
      <w:r w:rsidR="00EF47FC" w:rsidRPr="008C6478">
        <w:rPr>
          <w:rFonts w:asciiTheme="minorHAnsi" w:hAnsiTheme="minorHAnsi" w:cstheme="minorHAnsi"/>
          <w:sz w:val="24"/>
          <w:szCs w:val="24"/>
        </w:rPr>
        <w:t>No caso de preenchimento do campo 16.1, a empresa poderá informar o valor total incorrido com armazenagem. Explicar como foram calculados/obtidos esses valores e apresentar a metodologia e a memória de cálculo</w:t>
      </w:r>
      <w:r w:rsidRPr="008C6478">
        <w:rPr>
          <w:rFonts w:asciiTheme="minorHAnsi" w:hAnsiTheme="minorHAnsi" w:cstheme="minorHAnsi"/>
        </w:rPr>
        <w:t>.</w:t>
      </w:r>
    </w:p>
    <w:p w14:paraId="52E18405" w14:textId="77777777" w:rsidR="001466BD" w:rsidRPr="008C6478" w:rsidRDefault="001466BD" w:rsidP="00165790">
      <w:pPr>
        <w:pStyle w:val="Recuodecorpodetexto3"/>
        <w:ind w:firstLine="0"/>
        <w:rPr>
          <w:rFonts w:asciiTheme="minorHAnsi" w:hAnsiTheme="minorHAnsi" w:cstheme="minorHAnsi"/>
          <w:sz w:val="24"/>
          <w:highlight w:val="yellow"/>
        </w:rPr>
      </w:pPr>
    </w:p>
    <w:p w14:paraId="30929393"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E3E3B" w:rsidRPr="008C6478">
        <w:rPr>
          <w:rFonts w:asciiTheme="minorHAnsi" w:hAnsiTheme="minorHAnsi" w:cstheme="minorHAnsi"/>
          <w:sz w:val="24"/>
          <w:szCs w:val="24"/>
        </w:rPr>
        <w:t>1</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w:t>
      </w:r>
      <w:r w:rsidR="001E3E3B" w:rsidRPr="008C6478">
        <w:rPr>
          <w:rFonts w:asciiTheme="minorHAnsi" w:hAnsiTheme="minorHAnsi" w:cstheme="minorHAnsi"/>
          <w:sz w:val="24"/>
          <w:szCs w:val="24"/>
        </w:rPr>
        <w:t>3</w:t>
      </w:r>
      <w:r w:rsidRPr="008C6478">
        <w:rPr>
          <w:rFonts w:asciiTheme="minorHAnsi" w:hAnsiTheme="minorHAnsi" w:cstheme="minorHAnsi"/>
          <w:sz w:val="24"/>
          <w:szCs w:val="24"/>
        </w:rPr>
        <w:t xml:space="preserve"> - </w:t>
      </w:r>
      <w:r w:rsidR="001E3E3B" w:rsidRPr="008C6478">
        <w:rPr>
          <w:rFonts w:asciiTheme="minorHAnsi" w:hAnsiTheme="minorHAnsi" w:cstheme="minorHAnsi"/>
          <w:sz w:val="24"/>
          <w:szCs w:val="24"/>
        </w:rPr>
        <w:t xml:space="preserve">Informar o valor total do frete interno incorrido da unidade de produção/armazenagem ao </w:t>
      </w:r>
      <w:r w:rsidR="001E3E3B" w:rsidRPr="008C6478">
        <w:rPr>
          <w:rFonts w:asciiTheme="minorHAnsi" w:hAnsiTheme="minorHAnsi" w:cstheme="minorHAnsi"/>
          <w:sz w:val="24"/>
          <w:szCs w:val="24"/>
        </w:rPr>
        <w:lastRenderedPageBreak/>
        <w:t>local de entrega designado pelo cliente (deduzidos os valores dos tributos recuperáveis). Quando houver necessidade de alocar o frete em função da diversidade de itens incluídos no carregamento, a alocação será efetuada na base em que o valor do frete foi calculado (ex.: peso, volume). Descrever os meios de transporte utilizados para entregar a mercadoria aos clientes. Se não houver possibilidade de identificar o valor do frete de cada embarque, descrever como tal valor foi calculado/obtido, anexando a memória de cálculo. Caso a empresa utilize seus próprios veículos, explicar como o valor do frete para venda foi calculado/obtido e apresentar a memória de cálculo</w:t>
      </w:r>
      <w:r w:rsidRPr="008C6478">
        <w:rPr>
          <w:rFonts w:asciiTheme="minorHAnsi" w:hAnsiTheme="minorHAnsi" w:cstheme="minorHAnsi"/>
        </w:rPr>
        <w:t>.</w:t>
      </w:r>
    </w:p>
    <w:p w14:paraId="02344D7E" w14:textId="77777777" w:rsidR="001466BD" w:rsidRPr="008C6478" w:rsidRDefault="001466BD" w:rsidP="00165790">
      <w:pPr>
        <w:pStyle w:val="Recuodecorpodetexto3"/>
        <w:ind w:firstLine="0"/>
        <w:rPr>
          <w:rFonts w:asciiTheme="minorHAnsi" w:hAnsiTheme="minorHAnsi" w:cstheme="minorHAnsi"/>
          <w:sz w:val="24"/>
          <w:highlight w:val="yellow"/>
        </w:rPr>
      </w:pPr>
    </w:p>
    <w:p w14:paraId="2B8D7B25"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E3E3B" w:rsidRPr="008C6478">
        <w:rPr>
          <w:rFonts w:asciiTheme="minorHAnsi" w:hAnsiTheme="minorHAnsi" w:cstheme="minorHAnsi"/>
          <w:sz w:val="24"/>
          <w:szCs w:val="24"/>
        </w:rPr>
        <w:t>1</w:t>
      </w:r>
      <w:r w:rsidR="001573B3" w:rsidRPr="008C6478">
        <w:rPr>
          <w:rFonts w:asciiTheme="minorHAnsi" w:hAnsiTheme="minorHAnsi" w:cstheme="minorHAnsi"/>
          <w:sz w:val="24"/>
          <w:szCs w:val="24"/>
        </w:rPr>
        <w:t>6</w:t>
      </w:r>
      <w:r w:rsidRPr="008C6478">
        <w:rPr>
          <w:rFonts w:asciiTheme="minorHAnsi" w:hAnsiTheme="minorHAnsi" w:cstheme="minorHAnsi"/>
          <w:sz w:val="24"/>
          <w:szCs w:val="24"/>
        </w:rPr>
        <w:t xml:space="preserve">.0 - </w:t>
      </w:r>
      <w:r w:rsidR="001E3E3B" w:rsidRPr="008C6478">
        <w:rPr>
          <w:rFonts w:asciiTheme="minorHAnsi" w:hAnsiTheme="minorHAnsi" w:cstheme="minorHAnsi"/>
          <w:sz w:val="24"/>
          <w:szCs w:val="24"/>
        </w:rPr>
        <w:t>Informar o valor total de seguro interno incorrido da unidade produção/armazenagem até o local de entrega designado pelo cliente. Se não houver possibilidade de identificar o valor do seguro de cada embarque, descrever como tal valor foi calculado/obtido, anexando a metodologia e a memória de cálculo</w:t>
      </w:r>
      <w:r w:rsidRPr="008C6478">
        <w:rPr>
          <w:rFonts w:asciiTheme="minorHAnsi" w:hAnsiTheme="minorHAnsi" w:cstheme="minorHAnsi"/>
        </w:rPr>
        <w:t>.</w:t>
      </w:r>
    </w:p>
    <w:p w14:paraId="6DB9FFE6" w14:textId="77777777" w:rsidR="001466BD" w:rsidRPr="008C6478" w:rsidRDefault="001466BD" w:rsidP="00165790">
      <w:pPr>
        <w:pStyle w:val="Recuodecorpodetexto3"/>
        <w:ind w:firstLine="0"/>
        <w:rPr>
          <w:rFonts w:asciiTheme="minorHAnsi" w:hAnsiTheme="minorHAnsi" w:cstheme="minorHAnsi"/>
          <w:sz w:val="24"/>
          <w:highlight w:val="yellow"/>
        </w:rPr>
      </w:pPr>
    </w:p>
    <w:p w14:paraId="139B1A03"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E3E3B" w:rsidRPr="008C6478">
        <w:rPr>
          <w:rFonts w:asciiTheme="minorHAnsi" w:hAnsiTheme="minorHAnsi" w:cstheme="minorHAnsi"/>
          <w:sz w:val="24"/>
          <w:szCs w:val="24"/>
        </w:rPr>
        <w:t>1</w:t>
      </w:r>
      <w:r w:rsidR="001573B3" w:rsidRPr="008C6478">
        <w:rPr>
          <w:rFonts w:asciiTheme="minorHAnsi" w:hAnsiTheme="minorHAnsi" w:cstheme="minorHAnsi"/>
          <w:sz w:val="24"/>
          <w:szCs w:val="24"/>
        </w:rPr>
        <w:t>7</w:t>
      </w:r>
      <w:r w:rsidRPr="008C6478">
        <w:rPr>
          <w:rFonts w:asciiTheme="minorHAnsi" w:hAnsiTheme="minorHAnsi" w:cstheme="minorHAnsi"/>
          <w:sz w:val="24"/>
          <w:szCs w:val="24"/>
        </w:rPr>
        <w:t xml:space="preserve">.0 - </w:t>
      </w:r>
      <w:r w:rsidR="001E3E3B" w:rsidRPr="008C6478">
        <w:rPr>
          <w:rFonts w:asciiTheme="minorHAnsi" w:hAnsiTheme="minorHAnsi" w:cstheme="minorHAnsi"/>
          <w:sz w:val="24"/>
          <w:szCs w:val="24"/>
        </w:rPr>
        <w:t>Informar a unidade federativa (Estado) do destino da mercadoria (base de cálculo do ICMS)</w:t>
      </w:r>
      <w:r w:rsidRPr="008C6478">
        <w:rPr>
          <w:rFonts w:asciiTheme="minorHAnsi" w:hAnsiTheme="minorHAnsi" w:cstheme="minorHAnsi"/>
        </w:rPr>
        <w:t>.</w:t>
      </w:r>
    </w:p>
    <w:p w14:paraId="40419784" w14:textId="77777777" w:rsidR="001466BD" w:rsidRPr="008C6478" w:rsidRDefault="001466BD" w:rsidP="00165790">
      <w:pPr>
        <w:pStyle w:val="Recuodecorpodetexto3"/>
        <w:ind w:firstLine="0"/>
        <w:rPr>
          <w:rFonts w:asciiTheme="minorHAnsi" w:hAnsiTheme="minorHAnsi" w:cstheme="minorHAnsi"/>
          <w:sz w:val="24"/>
          <w:highlight w:val="yellow"/>
        </w:rPr>
      </w:pPr>
    </w:p>
    <w:p w14:paraId="2F5E8629"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1</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ICMS relacionado à venda</w:t>
      </w:r>
      <w:r w:rsidRPr="008C6478">
        <w:rPr>
          <w:rFonts w:asciiTheme="minorHAnsi" w:hAnsiTheme="minorHAnsi" w:cstheme="minorHAnsi"/>
        </w:rPr>
        <w:t>.</w:t>
      </w:r>
    </w:p>
    <w:p w14:paraId="584D9940" w14:textId="77777777" w:rsidR="001466BD" w:rsidRPr="008C6478" w:rsidRDefault="001466BD" w:rsidP="00165790">
      <w:pPr>
        <w:pStyle w:val="Recuodecorpodetexto3"/>
        <w:ind w:firstLine="0"/>
        <w:rPr>
          <w:rFonts w:asciiTheme="minorHAnsi" w:hAnsiTheme="minorHAnsi" w:cstheme="minorHAnsi"/>
          <w:sz w:val="24"/>
          <w:highlight w:val="yellow"/>
        </w:rPr>
      </w:pPr>
    </w:p>
    <w:p w14:paraId="33FD1B98"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2</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ICMS (substituição tributária) relacionado à venda</w:t>
      </w:r>
      <w:r w:rsidRPr="008C6478">
        <w:rPr>
          <w:rFonts w:asciiTheme="minorHAnsi" w:hAnsiTheme="minorHAnsi" w:cstheme="minorHAnsi"/>
        </w:rPr>
        <w:t>.</w:t>
      </w:r>
    </w:p>
    <w:p w14:paraId="10186CEA" w14:textId="77777777" w:rsidR="001466BD" w:rsidRPr="008C6478" w:rsidRDefault="001466BD" w:rsidP="00165790">
      <w:pPr>
        <w:pStyle w:val="Recuodecorpodetexto3"/>
        <w:ind w:firstLine="0"/>
        <w:rPr>
          <w:rFonts w:asciiTheme="minorHAnsi" w:hAnsiTheme="minorHAnsi" w:cstheme="minorHAnsi"/>
          <w:sz w:val="24"/>
          <w:highlight w:val="yellow"/>
        </w:rPr>
      </w:pPr>
    </w:p>
    <w:p w14:paraId="1417068E"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3</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IPI relacionado à venda</w:t>
      </w:r>
      <w:r w:rsidRPr="008C6478">
        <w:rPr>
          <w:rFonts w:asciiTheme="minorHAnsi" w:hAnsiTheme="minorHAnsi" w:cstheme="minorHAnsi"/>
        </w:rPr>
        <w:t>.</w:t>
      </w:r>
    </w:p>
    <w:p w14:paraId="52633C3E" w14:textId="77777777" w:rsidR="001466BD" w:rsidRPr="008C6478" w:rsidRDefault="001466BD" w:rsidP="00165790">
      <w:pPr>
        <w:pStyle w:val="Recuodecorpodetexto3"/>
        <w:ind w:firstLine="0"/>
        <w:rPr>
          <w:rFonts w:asciiTheme="minorHAnsi" w:hAnsiTheme="minorHAnsi" w:cstheme="minorHAnsi"/>
          <w:sz w:val="24"/>
          <w:highlight w:val="yellow"/>
        </w:rPr>
      </w:pPr>
    </w:p>
    <w:p w14:paraId="440AFB61"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4</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PIS relacionado à venda</w:t>
      </w:r>
      <w:r w:rsidRPr="008C6478">
        <w:rPr>
          <w:rFonts w:asciiTheme="minorHAnsi" w:hAnsiTheme="minorHAnsi" w:cstheme="minorHAnsi"/>
        </w:rPr>
        <w:t>.</w:t>
      </w:r>
    </w:p>
    <w:p w14:paraId="745A7E71" w14:textId="77777777" w:rsidR="001466BD" w:rsidRPr="008C6478" w:rsidRDefault="001466BD" w:rsidP="00165790">
      <w:pPr>
        <w:pStyle w:val="Recuodecorpodetexto3"/>
        <w:ind w:firstLine="0"/>
        <w:rPr>
          <w:rFonts w:asciiTheme="minorHAnsi" w:hAnsiTheme="minorHAnsi" w:cstheme="minorHAnsi"/>
          <w:sz w:val="24"/>
          <w:highlight w:val="yellow"/>
        </w:rPr>
      </w:pPr>
    </w:p>
    <w:p w14:paraId="4EB1BCD2"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5</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da COFINS relacionado à venda</w:t>
      </w:r>
      <w:r w:rsidRPr="008C6478">
        <w:rPr>
          <w:rFonts w:asciiTheme="minorHAnsi" w:hAnsiTheme="minorHAnsi" w:cstheme="minorHAnsi"/>
        </w:rPr>
        <w:t>.</w:t>
      </w:r>
    </w:p>
    <w:p w14:paraId="13A5A33A" w14:textId="77777777" w:rsidR="001466BD" w:rsidRPr="008C6478" w:rsidRDefault="001466BD" w:rsidP="00165790">
      <w:pPr>
        <w:pStyle w:val="Recuodecorpodetexto3"/>
        <w:ind w:firstLine="0"/>
        <w:rPr>
          <w:rFonts w:asciiTheme="minorHAnsi" w:hAnsiTheme="minorHAnsi" w:cstheme="minorHAnsi"/>
          <w:sz w:val="24"/>
          <w:highlight w:val="yellow"/>
        </w:rPr>
      </w:pPr>
    </w:p>
    <w:p w14:paraId="5473A0DD" w14:textId="77777777" w:rsidR="00147FD6" w:rsidRPr="008C6478" w:rsidRDefault="00147FD6" w:rsidP="00147FD6">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19</w:t>
      </w:r>
      <w:r w:rsidRPr="008C6478">
        <w:rPr>
          <w:rFonts w:asciiTheme="minorHAnsi" w:hAnsiTheme="minorHAnsi" w:cstheme="minorHAnsi"/>
          <w:sz w:val="24"/>
          <w:szCs w:val="24"/>
        </w:rPr>
        <w:t>.0 - Informar e especificar outros valores a serem deduzidos para apuração da receita líquida. A empresa poderá apresentar, separadamente, planilha demonstrativa com tais valores</w:t>
      </w:r>
      <w:r w:rsidRPr="008C6478">
        <w:rPr>
          <w:rFonts w:asciiTheme="minorHAnsi" w:hAnsiTheme="minorHAnsi" w:cstheme="minorHAnsi"/>
        </w:rPr>
        <w:t>.</w:t>
      </w:r>
    </w:p>
    <w:p w14:paraId="72EF3259" w14:textId="77777777" w:rsidR="00147FD6" w:rsidRPr="008C6478" w:rsidRDefault="00147FD6" w:rsidP="00165790">
      <w:pPr>
        <w:pStyle w:val="Recuodecorpodetexto3"/>
        <w:ind w:firstLine="0"/>
        <w:rPr>
          <w:rFonts w:asciiTheme="minorHAnsi" w:hAnsiTheme="minorHAnsi" w:cstheme="minorHAnsi"/>
          <w:sz w:val="24"/>
          <w:highlight w:val="yellow"/>
        </w:rPr>
      </w:pPr>
    </w:p>
    <w:p w14:paraId="5D6B6808" w14:textId="77777777" w:rsidR="00C85430" w:rsidRPr="008C6478" w:rsidRDefault="00C85430" w:rsidP="00D35A83">
      <w:pPr>
        <w:pStyle w:val="Recuodecorpodetexto3"/>
        <w:tabs>
          <w:tab w:val="left" w:pos="4495"/>
        </w:tabs>
        <w:ind w:firstLine="0"/>
        <w:rPr>
          <w:rFonts w:asciiTheme="minorHAnsi" w:hAnsiTheme="minorHAnsi" w:cstheme="minorHAnsi"/>
          <w:sz w:val="24"/>
          <w:highlight w:val="yellow"/>
        </w:rPr>
      </w:pPr>
    </w:p>
    <w:p w14:paraId="7C82E3BA" w14:textId="77777777" w:rsidR="00165790" w:rsidRPr="008C6478" w:rsidRDefault="00165790" w:rsidP="00165790">
      <w:pPr>
        <w:jc w:val="both"/>
        <w:rPr>
          <w:rFonts w:asciiTheme="minorHAnsi" w:hAnsiTheme="minorHAnsi" w:cstheme="minorHAnsi"/>
          <w:sz w:val="24"/>
          <w:highlight w:val="yellow"/>
        </w:rPr>
      </w:pPr>
    </w:p>
    <w:p w14:paraId="44675B32" w14:textId="77777777" w:rsidR="005A77DA" w:rsidRPr="008C6478" w:rsidRDefault="005A77DA" w:rsidP="00165790">
      <w:pPr>
        <w:jc w:val="both"/>
        <w:rPr>
          <w:rFonts w:asciiTheme="minorHAnsi" w:hAnsiTheme="minorHAnsi" w:cstheme="minorHAnsi"/>
          <w:sz w:val="24"/>
          <w:highlight w:val="yellow"/>
        </w:rPr>
      </w:pPr>
    </w:p>
    <w:p w14:paraId="4C22541F" w14:textId="77777777" w:rsidR="00B4270B" w:rsidRPr="008C6478" w:rsidRDefault="00B4270B" w:rsidP="00A816DA">
      <w:pPr>
        <w:pStyle w:val="Recuodecorpodetexto3"/>
        <w:ind w:left="2832" w:hanging="2124"/>
        <w:rPr>
          <w:rFonts w:asciiTheme="minorHAnsi" w:hAnsiTheme="minorHAnsi" w:cstheme="minorHAnsi"/>
          <w:sz w:val="24"/>
          <w:highlight w:val="yellow"/>
        </w:rPr>
      </w:pPr>
    </w:p>
    <w:p w14:paraId="5C0203A0" w14:textId="77777777" w:rsidR="005A77DA" w:rsidRPr="008C6478" w:rsidRDefault="005A77DA" w:rsidP="00165790">
      <w:pPr>
        <w:jc w:val="both"/>
        <w:rPr>
          <w:rFonts w:asciiTheme="minorHAnsi" w:hAnsiTheme="minorHAnsi" w:cstheme="minorHAnsi"/>
          <w:sz w:val="24"/>
          <w:highlight w:val="yellow"/>
        </w:rPr>
      </w:pPr>
    </w:p>
    <w:p w14:paraId="5451ED36" w14:textId="77777777" w:rsidR="006D47E5" w:rsidRPr="008C6478" w:rsidRDefault="00367671" w:rsidP="003B5880">
      <w:pPr>
        <w:pStyle w:val="Ttulo1"/>
        <w:rPr>
          <w:rFonts w:asciiTheme="minorHAnsi" w:hAnsiTheme="minorHAnsi" w:cstheme="minorHAnsi"/>
        </w:rPr>
      </w:pPr>
      <w:r w:rsidRPr="008C6478">
        <w:rPr>
          <w:rFonts w:asciiTheme="minorHAnsi" w:hAnsiTheme="minorHAnsi" w:cstheme="minorHAnsi"/>
          <w:highlight w:val="yellow"/>
        </w:rPr>
        <w:br w:type="page"/>
      </w:r>
      <w:r w:rsidR="00AF16AD" w:rsidRPr="008C6478">
        <w:rPr>
          <w:rFonts w:asciiTheme="minorHAnsi" w:hAnsiTheme="minorHAnsi" w:cstheme="minorHAnsi"/>
        </w:rPr>
        <w:lastRenderedPageBreak/>
        <w:t>SEÇÃO C</w:t>
      </w:r>
      <w:r w:rsidR="006D47E5" w:rsidRPr="008C6478">
        <w:rPr>
          <w:rFonts w:asciiTheme="minorHAnsi" w:hAnsiTheme="minorHAnsi" w:cstheme="minorHAnsi"/>
        </w:rPr>
        <w:t xml:space="preserve"> – </w:t>
      </w:r>
      <w:r w:rsidRPr="008C6478">
        <w:rPr>
          <w:rFonts w:asciiTheme="minorHAnsi" w:hAnsiTheme="minorHAnsi" w:cstheme="minorHAnsi"/>
        </w:rPr>
        <w:t>Custo</w:t>
      </w:r>
      <w:r w:rsidR="006D47E5" w:rsidRPr="008C6478">
        <w:rPr>
          <w:rFonts w:asciiTheme="minorHAnsi" w:hAnsiTheme="minorHAnsi" w:cstheme="minorHAnsi"/>
        </w:rPr>
        <w:t xml:space="preserve"> </w:t>
      </w:r>
      <w:r w:rsidRPr="008C6478">
        <w:rPr>
          <w:rFonts w:asciiTheme="minorHAnsi" w:hAnsiTheme="minorHAnsi" w:cstheme="minorHAnsi"/>
        </w:rPr>
        <w:t xml:space="preserve">de </w:t>
      </w:r>
      <w:r w:rsidR="00B82257" w:rsidRPr="008C6478">
        <w:rPr>
          <w:rFonts w:asciiTheme="minorHAnsi" w:hAnsiTheme="minorHAnsi" w:cstheme="minorHAnsi"/>
        </w:rPr>
        <w:t>Produção</w:t>
      </w:r>
    </w:p>
    <w:p w14:paraId="66061385" w14:textId="77777777" w:rsidR="00367671" w:rsidRPr="008C6478" w:rsidRDefault="00367671" w:rsidP="00367671">
      <w:pPr>
        <w:jc w:val="both"/>
        <w:rPr>
          <w:rFonts w:asciiTheme="minorHAnsi" w:hAnsiTheme="minorHAnsi" w:cstheme="minorHAnsi"/>
          <w:sz w:val="24"/>
        </w:rPr>
      </w:pPr>
    </w:p>
    <w:p w14:paraId="1227CC88" w14:textId="77777777" w:rsidR="00FD16C8" w:rsidRPr="006D5FD2" w:rsidRDefault="00B4767E" w:rsidP="00FD16C8">
      <w:pPr>
        <w:tabs>
          <w:tab w:val="left" w:pos="720"/>
        </w:tabs>
        <w:jc w:val="both"/>
        <w:rPr>
          <w:rFonts w:asciiTheme="minorHAnsi" w:hAnsiTheme="minorHAnsi" w:cstheme="minorHAnsi"/>
          <w:bCs/>
          <w:sz w:val="23"/>
          <w:szCs w:val="23"/>
        </w:rPr>
      </w:pPr>
      <w:r w:rsidRPr="006D5FD2">
        <w:rPr>
          <w:rFonts w:asciiTheme="minorHAnsi" w:hAnsiTheme="minorHAnsi" w:cstheme="minorHAnsi"/>
          <w:bCs/>
          <w:sz w:val="23"/>
          <w:szCs w:val="23"/>
        </w:rPr>
        <w:t>1</w:t>
      </w:r>
      <w:r w:rsidR="00FD16C8" w:rsidRPr="006D5FD2">
        <w:rPr>
          <w:rFonts w:asciiTheme="minorHAnsi" w:hAnsiTheme="minorHAnsi" w:cstheme="minorHAnsi"/>
          <w:bCs/>
          <w:sz w:val="23"/>
          <w:szCs w:val="23"/>
        </w:rPr>
        <w:t xml:space="preserve">. </w:t>
      </w:r>
      <w:r w:rsidR="00012B0B" w:rsidRPr="006D5FD2">
        <w:rPr>
          <w:rFonts w:asciiTheme="minorHAnsi" w:hAnsiTheme="minorHAnsi" w:cstheme="minorHAnsi"/>
          <w:bCs/>
          <w:sz w:val="23"/>
          <w:szCs w:val="23"/>
        </w:rPr>
        <w:tab/>
      </w:r>
      <w:r w:rsidR="00FD16C8" w:rsidRPr="006D5FD2">
        <w:rPr>
          <w:rFonts w:asciiTheme="minorHAnsi" w:hAnsiTheme="minorHAnsi" w:cstheme="minorHAnsi"/>
          <w:bCs/>
          <w:sz w:val="23"/>
          <w:szCs w:val="23"/>
        </w:rPr>
        <w:t xml:space="preserve">Custo de </w:t>
      </w:r>
      <w:r w:rsidR="00B82257" w:rsidRPr="006D5FD2">
        <w:rPr>
          <w:rFonts w:asciiTheme="minorHAnsi" w:hAnsiTheme="minorHAnsi" w:cstheme="minorHAnsi"/>
          <w:bCs/>
          <w:sz w:val="23"/>
          <w:szCs w:val="23"/>
        </w:rPr>
        <w:t>Produção</w:t>
      </w:r>
    </w:p>
    <w:p w14:paraId="1BDE3083" w14:textId="77777777" w:rsidR="00FD16C8" w:rsidRPr="006D5FD2" w:rsidRDefault="00FD16C8" w:rsidP="00FD16C8">
      <w:pPr>
        <w:jc w:val="both"/>
        <w:rPr>
          <w:rFonts w:asciiTheme="minorHAnsi" w:hAnsiTheme="minorHAnsi" w:cstheme="minorHAnsi"/>
          <w:sz w:val="23"/>
          <w:szCs w:val="23"/>
        </w:rPr>
      </w:pPr>
    </w:p>
    <w:p w14:paraId="35F7C06C" w14:textId="77777777" w:rsidR="00FD16C8" w:rsidRPr="006D5FD2" w:rsidRDefault="00FD16C8" w:rsidP="00FD16C8">
      <w:pPr>
        <w:jc w:val="both"/>
        <w:rPr>
          <w:rFonts w:asciiTheme="minorHAnsi" w:hAnsiTheme="minorHAnsi" w:cstheme="minorHAnsi"/>
          <w:sz w:val="23"/>
          <w:szCs w:val="23"/>
        </w:rPr>
      </w:pPr>
      <w:r w:rsidRPr="006D5FD2">
        <w:rPr>
          <w:rFonts w:asciiTheme="minorHAnsi" w:hAnsiTheme="minorHAnsi" w:cstheme="minorHAnsi"/>
          <w:sz w:val="23"/>
          <w:szCs w:val="23"/>
        </w:rPr>
        <w:t>1.</w:t>
      </w:r>
      <w:r w:rsidR="00E53D0C" w:rsidRPr="006D5FD2">
        <w:rPr>
          <w:rFonts w:asciiTheme="minorHAnsi" w:hAnsiTheme="minorHAnsi" w:cstheme="minorHAnsi"/>
          <w:sz w:val="23"/>
          <w:szCs w:val="23"/>
        </w:rPr>
        <w:t>1</w:t>
      </w:r>
      <w:r w:rsidRPr="006D5FD2">
        <w:rPr>
          <w:rFonts w:asciiTheme="minorHAnsi" w:hAnsiTheme="minorHAnsi" w:cstheme="minorHAnsi"/>
          <w:sz w:val="23"/>
          <w:szCs w:val="23"/>
        </w:rPr>
        <w:t xml:space="preserve"> </w:t>
      </w:r>
      <w:r w:rsidR="00012B0B" w:rsidRPr="006D5FD2">
        <w:rPr>
          <w:rFonts w:asciiTheme="minorHAnsi" w:hAnsiTheme="minorHAnsi" w:cstheme="minorHAnsi"/>
          <w:sz w:val="23"/>
          <w:szCs w:val="23"/>
        </w:rPr>
        <w:tab/>
      </w:r>
      <w:r w:rsidRPr="006D5FD2">
        <w:rPr>
          <w:rFonts w:asciiTheme="minorHAnsi" w:hAnsiTheme="minorHAnsi" w:cstheme="minorHAnsi"/>
          <w:sz w:val="23"/>
          <w:szCs w:val="23"/>
        </w:rPr>
        <w:t>Informar se houve mudança de critério de alocação de custo e</w:t>
      </w:r>
      <w:r w:rsidR="00D35A83" w:rsidRPr="006D5FD2">
        <w:rPr>
          <w:rFonts w:asciiTheme="minorHAnsi" w:hAnsiTheme="minorHAnsi" w:cstheme="minorHAnsi"/>
          <w:sz w:val="23"/>
          <w:szCs w:val="23"/>
        </w:rPr>
        <w:t xml:space="preserve">, </w:t>
      </w:r>
      <w:r w:rsidR="00E634F3" w:rsidRPr="006D5FD2">
        <w:rPr>
          <w:rFonts w:asciiTheme="minorHAnsi" w:hAnsiTheme="minorHAnsi" w:cstheme="minorHAnsi"/>
          <w:sz w:val="23"/>
          <w:szCs w:val="23"/>
        </w:rPr>
        <w:t xml:space="preserve">em </w:t>
      </w:r>
      <w:r w:rsidR="00D35A83" w:rsidRPr="006D5FD2">
        <w:rPr>
          <w:rFonts w:asciiTheme="minorHAnsi" w:hAnsiTheme="minorHAnsi" w:cstheme="minorHAnsi"/>
          <w:sz w:val="23"/>
          <w:szCs w:val="23"/>
        </w:rPr>
        <w:t xml:space="preserve">caso positivo, </w:t>
      </w:r>
      <w:r w:rsidR="00E634F3" w:rsidRPr="006D5FD2">
        <w:rPr>
          <w:rFonts w:asciiTheme="minorHAnsi" w:hAnsiTheme="minorHAnsi" w:cstheme="minorHAnsi"/>
          <w:sz w:val="23"/>
          <w:szCs w:val="23"/>
        </w:rPr>
        <w:t>esclarecer a natureza da alteração.</w:t>
      </w:r>
    </w:p>
    <w:p w14:paraId="7C9DB6DD" w14:textId="77777777" w:rsidR="00FD16C8" w:rsidRPr="006D5FD2" w:rsidRDefault="00FD16C8" w:rsidP="00FD16C8">
      <w:pPr>
        <w:jc w:val="both"/>
        <w:rPr>
          <w:rFonts w:asciiTheme="minorHAnsi" w:hAnsiTheme="minorHAnsi" w:cstheme="minorHAnsi"/>
          <w:sz w:val="23"/>
          <w:szCs w:val="23"/>
        </w:rPr>
      </w:pPr>
      <w:r w:rsidRPr="006D5FD2">
        <w:rPr>
          <w:rFonts w:asciiTheme="minorHAnsi" w:hAnsiTheme="minorHAnsi" w:cstheme="minorHAnsi"/>
          <w:sz w:val="23"/>
          <w:szCs w:val="23"/>
        </w:rPr>
        <w:t>1.</w:t>
      </w:r>
      <w:r w:rsidR="00E53D0C" w:rsidRPr="006D5FD2">
        <w:rPr>
          <w:rFonts w:asciiTheme="minorHAnsi" w:hAnsiTheme="minorHAnsi" w:cstheme="minorHAnsi"/>
          <w:sz w:val="23"/>
          <w:szCs w:val="23"/>
        </w:rPr>
        <w:t>2</w:t>
      </w:r>
      <w:r w:rsidRPr="006D5FD2">
        <w:rPr>
          <w:rFonts w:asciiTheme="minorHAnsi" w:hAnsiTheme="minorHAnsi" w:cstheme="minorHAnsi"/>
          <w:sz w:val="23"/>
          <w:szCs w:val="23"/>
        </w:rPr>
        <w:t xml:space="preserve"> </w:t>
      </w:r>
      <w:r w:rsidR="00012B0B" w:rsidRPr="006D5FD2">
        <w:rPr>
          <w:rFonts w:asciiTheme="minorHAnsi" w:hAnsiTheme="minorHAnsi" w:cstheme="minorHAnsi"/>
          <w:sz w:val="23"/>
          <w:szCs w:val="23"/>
        </w:rPr>
        <w:tab/>
      </w:r>
      <w:r w:rsidRPr="006D5FD2">
        <w:rPr>
          <w:rFonts w:asciiTheme="minorHAnsi" w:hAnsiTheme="minorHAnsi" w:cstheme="minorHAnsi"/>
          <w:sz w:val="23"/>
          <w:szCs w:val="23"/>
        </w:rPr>
        <w:t xml:space="preserve">Informar </w:t>
      </w:r>
      <w:r w:rsidR="00E634F3" w:rsidRPr="006D5FD2">
        <w:rPr>
          <w:rFonts w:asciiTheme="minorHAnsi" w:hAnsiTheme="minorHAnsi" w:cstheme="minorHAnsi"/>
          <w:sz w:val="23"/>
          <w:szCs w:val="23"/>
        </w:rPr>
        <w:t xml:space="preserve">as condições de aquisição de matérias-primas, insumos e/ou utilidades (fornecedores independentes, de partes relacionadas e/ou se há consumo cativo). Esclarecer como são formados os preços em cada uma destas operações. </w:t>
      </w:r>
    </w:p>
    <w:p w14:paraId="497D2F00" w14:textId="7661E2C7" w:rsidR="00FD16C8" w:rsidRPr="006D5FD2" w:rsidRDefault="00E53D0C" w:rsidP="00FD16C8">
      <w:pPr>
        <w:jc w:val="both"/>
        <w:rPr>
          <w:rFonts w:asciiTheme="minorHAnsi" w:hAnsiTheme="minorHAnsi" w:cstheme="minorHAnsi"/>
          <w:sz w:val="23"/>
          <w:szCs w:val="23"/>
        </w:rPr>
      </w:pPr>
      <w:r w:rsidRPr="006D5FD2">
        <w:rPr>
          <w:rFonts w:asciiTheme="minorHAnsi" w:hAnsiTheme="minorHAnsi" w:cstheme="minorHAnsi"/>
          <w:sz w:val="23"/>
          <w:szCs w:val="23"/>
        </w:rPr>
        <w:t>1.3</w:t>
      </w:r>
      <w:r w:rsidR="00012B0B" w:rsidRPr="006D5FD2">
        <w:rPr>
          <w:rFonts w:asciiTheme="minorHAnsi" w:hAnsiTheme="minorHAnsi" w:cstheme="minorHAnsi"/>
          <w:sz w:val="23"/>
          <w:szCs w:val="23"/>
        </w:rPr>
        <w:tab/>
      </w:r>
      <w:r w:rsidR="00FD16C8" w:rsidRPr="006D5FD2">
        <w:rPr>
          <w:rFonts w:asciiTheme="minorHAnsi" w:hAnsiTheme="minorHAnsi" w:cstheme="minorHAnsi"/>
          <w:sz w:val="23"/>
          <w:szCs w:val="23"/>
        </w:rPr>
        <w:t xml:space="preserve">Fornecer a estrutura de custos de acordo com o modelo constante do </w:t>
      </w:r>
      <w:r w:rsidR="001A7A64" w:rsidRPr="006D5FD2">
        <w:rPr>
          <w:rFonts w:asciiTheme="minorHAnsi" w:hAnsiTheme="minorHAnsi" w:cstheme="minorHAnsi"/>
          <w:b/>
          <w:bCs/>
          <w:sz w:val="23"/>
          <w:szCs w:val="23"/>
        </w:rPr>
        <w:t>Apêndice X</w:t>
      </w:r>
      <w:r w:rsidR="00321560" w:rsidRPr="006D5FD2">
        <w:rPr>
          <w:rFonts w:asciiTheme="minorHAnsi" w:hAnsiTheme="minorHAnsi" w:cstheme="minorHAnsi"/>
          <w:b/>
          <w:bCs/>
          <w:sz w:val="23"/>
          <w:szCs w:val="23"/>
        </w:rPr>
        <w:t>V</w:t>
      </w:r>
      <w:r w:rsidR="00FD16C8" w:rsidRPr="006D5FD2">
        <w:rPr>
          <w:rFonts w:asciiTheme="minorHAnsi" w:hAnsiTheme="minorHAnsi" w:cstheme="minorHAnsi"/>
          <w:sz w:val="23"/>
          <w:szCs w:val="23"/>
        </w:rPr>
        <w:t xml:space="preserve">, </w:t>
      </w:r>
      <w:r w:rsidR="003B6894" w:rsidRPr="006D5FD2">
        <w:rPr>
          <w:rFonts w:asciiTheme="minorHAnsi" w:hAnsiTheme="minorHAnsi" w:cstheme="minorHAnsi"/>
          <w:sz w:val="23"/>
          <w:szCs w:val="23"/>
        </w:rPr>
        <w:t xml:space="preserve">para cada </w:t>
      </w:r>
      <w:r w:rsidR="00E634F3" w:rsidRPr="006D5FD2">
        <w:rPr>
          <w:rFonts w:asciiTheme="minorHAnsi" w:hAnsiTheme="minorHAnsi" w:cstheme="minorHAnsi"/>
          <w:sz w:val="23"/>
          <w:szCs w:val="23"/>
        </w:rPr>
        <w:t xml:space="preserve">CODPROD ou grupos de CODPROD (ou CODIP, se for o caso) </w:t>
      </w:r>
      <w:r w:rsidR="003B6894" w:rsidRPr="006D5FD2">
        <w:rPr>
          <w:rFonts w:asciiTheme="minorHAnsi" w:hAnsiTheme="minorHAnsi" w:cstheme="minorHAnsi"/>
          <w:sz w:val="23"/>
          <w:szCs w:val="23"/>
        </w:rPr>
        <w:t xml:space="preserve">identificado no item </w:t>
      </w:r>
      <w:r w:rsidR="00B82257" w:rsidRPr="006D5FD2">
        <w:rPr>
          <w:rFonts w:asciiTheme="minorHAnsi" w:hAnsiTheme="minorHAnsi" w:cstheme="minorHAnsi"/>
          <w:sz w:val="23"/>
          <w:szCs w:val="23"/>
        </w:rPr>
        <w:t>IV (</w:t>
      </w:r>
      <w:r w:rsidR="00A82725" w:rsidRPr="006D5FD2">
        <w:rPr>
          <w:rFonts w:asciiTheme="minorHAnsi" w:hAnsiTheme="minorHAnsi" w:cstheme="minorHAnsi"/>
          <w:sz w:val="23"/>
          <w:szCs w:val="23"/>
        </w:rPr>
        <w:t>“Produto Similar Doméstico e o Processo Produtivo”</w:t>
      </w:r>
      <w:r w:rsidR="00B82257" w:rsidRPr="006D5FD2">
        <w:rPr>
          <w:rFonts w:asciiTheme="minorHAnsi" w:hAnsiTheme="minorHAnsi" w:cstheme="minorHAnsi"/>
          <w:sz w:val="23"/>
          <w:szCs w:val="23"/>
        </w:rPr>
        <w:t>)</w:t>
      </w:r>
      <w:r w:rsidR="003B6894" w:rsidRPr="006D5FD2">
        <w:rPr>
          <w:rFonts w:asciiTheme="minorHAnsi" w:hAnsiTheme="minorHAnsi" w:cstheme="minorHAnsi"/>
          <w:sz w:val="23"/>
          <w:szCs w:val="23"/>
        </w:rPr>
        <w:t xml:space="preserve"> deste questionário</w:t>
      </w:r>
      <w:r w:rsidR="00FD16C8" w:rsidRPr="006D5FD2">
        <w:rPr>
          <w:rFonts w:asciiTheme="minorHAnsi" w:hAnsiTheme="minorHAnsi" w:cstheme="minorHAnsi"/>
          <w:sz w:val="23"/>
          <w:szCs w:val="23"/>
        </w:rPr>
        <w:t>. Em relação ao último período (P5), também deverão ser fornecidas informações mensais</w:t>
      </w:r>
      <w:r w:rsidR="00E634F3" w:rsidRPr="006D5FD2">
        <w:rPr>
          <w:rFonts w:asciiTheme="minorHAnsi" w:hAnsiTheme="minorHAnsi" w:cstheme="minorHAnsi"/>
          <w:sz w:val="23"/>
          <w:szCs w:val="23"/>
        </w:rPr>
        <w:t xml:space="preserve"> no </w:t>
      </w:r>
      <w:r w:rsidR="00E634F3" w:rsidRPr="006D5FD2">
        <w:rPr>
          <w:rFonts w:asciiTheme="minorHAnsi" w:hAnsiTheme="minorHAnsi" w:cstheme="minorHAnsi"/>
          <w:b/>
          <w:sz w:val="23"/>
          <w:szCs w:val="23"/>
        </w:rPr>
        <w:t>Apêndice X</w:t>
      </w:r>
      <w:r w:rsidR="00321560" w:rsidRPr="006D5FD2">
        <w:rPr>
          <w:rFonts w:asciiTheme="minorHAnsi" w:hAnsiTheme="minorHAnsi" w:cstheme="minorHAnsi"/>
          <w:b/>
          <w:sz w:val="23"/>
          <w:szCs w:val="23"/>
        </w:rPr>
        <w:t>V</w:t>
      </w:r>
      <w:r w:rsidR="0006596D" w:rsidRPr="006D5FD2">
        <w:rPr>
          <w:rFonts w:asciiTheme="minorHAnsi" w:hAnsiTheme="minorHAnsi" w:cstheme="minorHAnsi"/>
          <w:b/>
          <w:sz w:val="23"/>
          <w:szCs w:val="23"/>
        </w:rPr>
        <w:t>I</w:t>
      </w:r>
      <w:r w:rsidR="00FD16C8" w:rsidRPr="006D5FD2">
        <w:rPr>
          <w:rFonts w:asciiTheme="minorHAnsi" w:hAnsiTheme="minorHAnsi" w:cstheme="minorHAnsi"/>
          <w:sz w:val="23"/>
          <w:szCs w:val="23"/>
        </w:rPr>
        <w:t xml:space="preserve">. Caso o produto seja produzido em mais de uma planta, deve ser informado o custo de </w:t>
      </w:r>
      <w:r w:rsidR="00B82257" w:rsidRPr="006D5FD2">
        <w:rPr>
          <w:rFonts w:asciiTheme="minorHAnsi" w:hAnsiTheme="minorHAnsi" w:cstheme="minorHAnsi"/>
          <w:sz w:val="23"/>
          <w:szCs w:val="23"/>
        </w:rPr>
        <w:t xml:space="preserve">produção </w:t>
      </w:r>
      <w:r w:rsidR="00E634F3" w:rsidRPr="006D5FD2">
        <w:rPr>
          <w:rFonts w:asciiTheme="minorHAnsi" w:hAnsiTheme="minorHAnsi" w:cstheme="minorHAnsi"/>
          <w:sz w:val="23"/>
          <w:szCs w:val="23"/>
        </w:rPr>
        <w:t xml:space="preserve">de cada uma delas. </w:t>
      </w:r>
    </w:p>
    <w:p w14:paraId="6280F06F" w14:textId="77777777" w:rsidR="00FD16C8" w:rsidRPr="006D5FD2" w:rsidRDefault="00FD16C8" w:rsidP="00FD16C8">
      <w:pPr>
        <w:jc w:val="both"/>
        <w:rPr>
          <w:rFonts w:asciiTheme="minorHAnsi" w:hAnsiTheme="minorHAnsi" w:cstheme="minorHAnsi"/>
          <w:sz w:val="23"/>
          <w:szCs w:val="23"/>
        </w:rPr>
      </w:pPr>
    </w:p>
    <w:p w14:paraId="0794BF93" w14:textId="77777777" w:rsidR="00FD16C8" w:rsidRPr="006D5FD2" w:rsidRDefault="00B4767E" w:rsidP="00FD16C8">
      <w:pPr>
        <w:tabs>
          <w:tab w:val="left" w:pos="720"/>
        </w:tabs>
        <w:jc w:val="both"/>
        <w:rPr>
          <w:rFonts w:asciiTheme="minorHAnsi" w:hAnsiTheme="minorHAnsi" w:cstheme="minorHAnsi"/>
          <w:b/>
          <w:bCs/>
          <w:sz w:val="23"/>
          <w:szCs w:val="23"/>
        </w:rPr>
      </w:pPr>
      <w:r w:rsidRPr="006D5FD2">
        <w:rPr>
          <w:rFonts w:asciiTheme="minorHAnsi" w:hAnsiTheme="minorHAnsi" w:cstheme="minorHAnsi"/>
          <w:bCs/>
          <w:sz w:val="23"/>
          <w:szCs w:val="23"/>
        </w:rPr>
        <w:t>2</w:t>
      </w:r>
      <w:r w:rsidR="00FD16C8" w:rsidRPr="006D5FD2">
        <w:rPr>
          <w:rFonts w:asciiTheme="minorHAnsi" w:hAnsiTheme="minorHAnsi" w:cstheme="minorHAnsi"/>
          <w:bCs/>
          <w:sz w:val="23"/>
          <w:szCs w:val="23"/>
        </w:rPr>
        <w:t>.</w:t>
      </w:r>
      <w:r w:rsidR="00FD16C8" w:rsidRPr="006D5FD2">
        <w:rPr>
          <w:rFonts w:asciiTheme="minorHAnsi" w:hAnsiTheme="minorHAnsi" w:cstheme="minorHAnsi"/>
          <w:bCs/>
          <w:sz w:val="23"/>
          <w:szCs w:val="23"/>
        </w:rPr>
        <w:tab/>
        <w:t>Instruções de preenchimento do</w:t>
      </w:r>
      <w:r w:rsidR="00321560" w:rsidRPr="006D5FD2">
        <w:rPr>
          <w:rFonts w:asciiTheme="minorHAnsi" w:hAnsiTheme="minorHAnsi" w:cstheme="minorHAnsi"/>
          <w:bCs/>
          <w:sz w:val="23"/>
          <w:szCs w:val="23"/>
        </w:rPr>
        <w:t>s</w:t>
      </w:r>
      <w:r w:rsidR="00FD16C8" w:rsidRPr="006D5FD2">
        <w:rPr>
          <w:rFonts w:asciiTheme="minorHAnsi" w:hAnsiTheme="minorHAnsi" w:cstheme="minorHAnsi"/>
          <w:bCs/>
          <w:sz w:val="23"/>
          <w:szCs w:val="23"/>
        </w:rPr>
        <w:t xml:space="preserve"> </w:t>
      </w:r>
      <w:r w:rsidR="001A7A64" w:rsidRPr="006D5FD2">
        <w:rPr>
          <w:rFonts w:asciiTheme="minorHAnsi" w:hAnsiTheme="minorHAnsi" w:cstheme="minorHAnsi"/>
          <w:b/>
          <w:bCs/>
          <w:sz w:val="23"/>
          <w:szCs w:val="23"/>
        </w:rPr>
        <w:t>Apêndice</w:t>
      </w:r>
      <w:r w:rsidR="00321560" w:rsidRPr="006D5FD2">
        <w:rPr>
          <w:rFonts w:asciiTheme="minorHAnsi" w:hAnsiTheme="minorHAnsi" w:cstheme="minorHAnsi"/>
          <w:b/>
          <w:bCs/>
          <w:sz w:val="23"/>
          <w:szCs w:val="23"/>
        </w:rPr>
        <w:t>s</w:t>
      </w:r>
      <w:r w:rsidR="001A7A64" w:rsidRPr="006D5FD2">
        <w:rPr>
          <w:rFonts w:asciiTheme="minorHAnsi" w:hAnsiTheme="minorHAnsi" w:cstheme="minorHAnsi"/>
          <w:b/>
          <w:bCs/>
          <w:sz w:val="23"/>
          <w:szCs w:val="23"/>
        </w:rPr>
        <w:t xml:space="preserve"> X</w:t>
      </w:r>
      <w:r w:rsidR="00321560" w:rsidRPr="006D5FD2">
        <w:rPr>
          <w:rFonts w:asciiTheme="minorHAnsi" w:hAnsiTheme="minorHAnsi" w:cstheme="minorHAnsi"/>
          <w:b/>
          <w:bCs/>
          <w:sz w:val="23"/>
          <w:szCs w:val="23"/>
        </w:rPr>
        <w:t xml:space="preserve">V e </w:t>
      </w:r>
      <w:r w:rsidR="001A7A64" w:rsidRPr="006D5FD2">
        <w:rPr>
          <w:rFonts w:asciiTheme="minorHAnsi" w:hAnsiTheme="minorHAnsi" w:cstheme="minorHAnsi"/>
          <w:b/>
          <w:bCs/>
          <w:sz w:val="23"/>
          <w:szCs w:val="23"/>
        </w:rPr>
        <w:t>X</w:t>
      </w:r>
      <w:r w:rsidR="00321560" w:rsidRPr="006D5FD2">
        <w:rPr>
          <w:rFonts w:asciiTheme="minorHAnsi" w:hAnsiTheme="minorHAnsi" w:cstheme="minorHAnsi"/>
          <w:b/>
          <w:bCs/>
          <w:sz w:val="23"/>
          <w:szCs w:val="23"/>
        </w:rPr>
        <w:t>V</w:t>
      </w:r>
      <w:r w:rsidR="0006596D" w:rsidRPr="006D5FD2">
        <w:rPr>
          <w:rFonts w:asciiTheme="minorHAnsi" w:hAnsiTheme="minorHAnsi" w:cstheme="minorHAnsi"/>
          <w:b/>
          <w:bCs/>
          <w:sz w:val="23"/>
          <w:szCs w:val="23"/>
        </w:rPr>
        <w:t>I</w:t>
      </w:r>
      <w:r w:rsidR="00321560" w:rsidRPr="006D5FD2">
        <w:rPr>
          <w:rFonts w:asciiTheme="minorHAnsi" w:hAnsiTheme="minorHAnsi" w:cstheme="minorHAnsi"/>
          <w:b/>
          <w:bCs/>
          <w:sz w:val="23"/>
          <w:szCs w:val="23"/>
        </w:rPr>
        <w:t>:</w:t>
      </w:r>
    </w:p>
    <w:tbl>
      <w:tblPr>
        <w:tblW w:w="5000" w:type="pct"/>
        <w:tblCellMar>
          <w:left w:w="70" w:type="dxa"/>
          <w:right w:w="70" w:type="dxa"/>
        </w:tblCellMar>
        <w:tblLook w:val="04A0" w:firstRow="1" w:lastRow="0" w:firstColumn="1" w:lastColumn="0" w:noHBand="0" w:noVBand="1"/>
      </w:tblPr>
      <w:tblGrid>
        <w:gridCol w:w="581"/>
        <w:gridCol w:w="3608"/>
        <w:gridCol w:w="5904"/>
      </w:tblGrid>
      <w:tr w:rsidR="004719E5" w:rsidRPr="006D5FD2" w14:paraId="60F3A78E" w14:textId="77777777" w:rsidTr="008E457A">
        <w:trPr>
          <w:trHeight w:val="270"/>
        </w:trPr>
        <w:tc>
          <w:tcPr>
            <w:tcW w:w="336" w:type="pct"/>
            <w:tcBorders>
              <w:top w:val="nil"/>
              <w:left w:val="nil"/>
              <w:bottom w:val="nil"/>
              <w:right w:val="nil"/>
            </w:tcBorders>
            <w:shd w:val="clear" w:color="auto" w:fill="auto"/>
            <w:noWrap/>
            <w:vAlign w:val="bottom"/>
            <w:hideMark/>
          </w:tcPr>
          <w:p w14:paraId="7086176E" w14:textId="77777777" w:rsidR="004719E5" w:rsidRPr="006D5FD2" w:rsidRDefault="004719E5" w:rsidP="004719E5">
            <w:pPr>
              <w:widowControl/>
              <w:rPr>
                <w:rFonts w:asciiTheme="minorHAnsi" w:hAnsiTheme="minorHAnsi" w:cstheme="minorHAnsi"/>
                <w:snapToGrid/>
                <w:sz w:val="23"/>
                <w:szCs w:val="23"/>
              </w:rPr>
            </w:pPr>
          </w:p>
        </w:tc>
        <w:tc>
          <w:tcPr>
            <w:tcW w:w="1550" w:type="pct"/>
            <w:tcBorders>
              <w:top w:val="nil"/>
              <w:left w:val="nil"/>
              <w:bottom w:val="nil"/>
              <w:right w:val="nil"/>
            </w:tcBorders>
            <w:shd w:val="clear" w:color="auto" w:fill="auto"/>
            <w:noWrap/>
            <w:vAlign w:val="bottom"/>
            <w:hideMark/>
          </w:tcPr>
          <w:p w14:paraId="633DDD88" w14:textId="77777777" w:rsidR="004719E5" w:rsidRPr="006D5FD2" w:rsidRDefault="004719E5" w:rsidP="004719E5">
            <w:pPr>
              <w:widowControl/>
              <w:rPr>
                <w:rFonts w:asciiTheme="minorHAnsi" w:hAnsiTheme="minorHAnsi" w:cstheme="minorHAnsi"/>
                <w:snapToGrid/>
                <w:sz w:val="23"/>
                <w:szCs w:val="23"/>
              </w:rPr>
            </w:pPr>
          </w:p>
        </w:tc>
        <w:tc>
          <w:tcPr>
            <w:tcW w:w="2821" w:type="pct"/>
            <w:tcBorders>
              <w:top w:val="nil"/>
              <w:left w:val="nil"/>
              <w:bottom w:val="nil"/>
              <w:right w:val="nil"/>
            </w:tcBorders>
            <w:shd w:val="clear" w:color="auto" w:fill="auto"/>
            <w:noWrap/>
            <w:vAlign w:val="bottom"/>
            <w:hideMark/>
          </w:tcPr>
          <w:p w14:paraId="57688CF0" w14:textId="77777777" w:rsidR="004719E5" w:rsidRPr="006D5FD2" w:rsidRDefault="004719E5" w:rsidP="004719E5">
            <w:pPr>
              <w:widowControl/>
              <w:rPr>
                <w:rFonts w:asciiTheme="minorHAnsi" w:hAnsiTheme="minorHAnsi" w:cstheme="minorHAnsi"/>
                <w:snapToGrid/>
                <w:sz w:val="23"/>
                <w:szCs w:val="23"/>
              </w:rPr>
            </w:pPr>
          </w:p>
        </w:tc>
      </w:tr>
      <w:tr w:rsidR="004719E5" w:rsidRPr="006D5FD2" w14:paraId="3A64F87A" w14:textId="77777777" w:rsidTr="008E457A">
        <w:trPr>
          <w:trHeight w:val="624"/>
        </w:trPr>
        <w:tc>
          <w:tcPr>
            <w:tcW w:w="336" w:type="pct"/>
            <w:tcBorders>
              <w:top w:val="single" w:sz="12" w:space="0" w:color="auto"/>
              <w:left w:val="nil"/>
              <w:bottom w:val="single" w:sz="8" w:space="0" w:color="auto"/>
              <w:right w:val="nil"/>
            </w:tcBorders>
            <w:shd w:val="clear" w:color="auto" w:fill="auto"/>
            <w:noWrap/>
            <w:vAlign w:val="center"/>
            <w:hideMark/>
          </w:tcPr>
          <w:p w14:paraId="7E6FE0A7" w14:textId="77777777" w:rsidR="004719E5" w:rsidRPr="006D5FD2" w:rsidRDefault="004719E5" w:rsidP="004719E5">
            <w:pPr>
              <w:widowControl/>
              <w:jc w:val="center"/>
              <w:rPr>
                <w:rFonts w:asciiTheme="minorHAnsi" w:hAnsiTheme="minorHAnsi" w:cstheme="minorHAnsi"/>
                <w:b/>
                <w:bCs/>
                <w:snapToGrid/>
                <w:color w:val="000000"/>
                <w:sz w:val="23"/>
                <w:szCs w:val="23"/>
              </w:rPr>
            </w:pPr>
            <w:r w:rsidRPr="006D5FD2">
              <w:rPr>
                <w:rFonts w:asciiTheme="minorHAnsi" w:hAnsiTheme="minorHAnsi" w:cstheme="minorHAnsi"/>
                <w:b/>
                <w:bCs/>
                <w:snapToGrid/>
                <w:color w:val="000000"/>
                <w:sz w:val="23"/>
                <w:szCs w:val="23"/>
              </w:rPr>
              <w:t>A</w:t>
            </w:r>
          </w:p>
        </w:tc>
        <w:tc>
          <w:tcPr>
            <w:tcW w:w="1550" w:type="pct"/>
            <w:tcBorders>
              <w:top w:val="single" w:sz="12" w:space="0" w:color="auto"/>
              <w:left w:val="nil"/>
              <w:bottom w:val="single" w:sz="8" w:space="0" w:color="auto"/>
              <w:right w:val="nil"/>
            </w:tcBorders>
            <w:shd w:val="clear" w:color="auto" w:fill="auto"/>
            <w:noWrap/>
            <w:vAlign w:val="center"/>
            <w:hideMark/>
          </w:tcPr>
          <w:p w14:paraId="250A605A" w14:textId="77777777" w:rsidR="004719E5" w:rsidRPr="006D5FD2" w:rsidRDefault="004719E5" w:rsidP="004719E5">
            <w:pPr>
              <w:widowControl/>
              <w:jc w:val="center"/>
              <w:rPr>
                <w:rFonts w:asciiTheme="minorHAnsi" w:hAnsiTheme="minorHAnsi" w:cstheme="minorHAnsi"/>
                <w:b/>
                <w:snapToGrid/>
                <w:color w:val="000000"/>
                <w:sz w:val="23"/>
                <w:szCs w:val="23"/>
              </w:rPr>
            </w:pPr>
            <w:r w:rsidRPr="006D5FD2">
              <w:rPr>
                <w:rFonts w:asciiTheme="minorHAnsi" w:hAnsiTheme="minorHAnsi" w:cstheme="minorHAnsi"/>
                <w:b/>
                <w:snapToGrid/>
                <w:color w:val="000000"/>
                <w:sz w:val="23"/>
                <w:szCs w:val="23"/>
              </w:rPr>
              <w:t>Custos Variáveis</w:t>
            </w:r>
          </w:p>
        </w:tc>
        <w:tc>
          <w:tcPr>
            <w:tcW w:w="2821" w:type="pct"/>
            <w:tcBorders>
              <w:top w:val="single" w:sz="12" w:space="0" w:color="auto"/>
              <w:left w:val="nil"/>
              <w:bottom w:val="single" w:sz="8" w:space="0" w:color="auto"/>
              <w:right w:val="nil"/>
            </w:tcBorders>
            <w:shd w:val="clear" w:color="auto" w:fill="auto"/>
            <w:vAlign w:val="center"/>
            <w:hideMark/>
          </w:tcPr>
          <w:p w14:paraId="1A1F35F0" w14:textId="77777777" w:rsidR="004719E5" w:rsidRPr="006D5FD2" w:rsidRDefault="004719E5" w:rsidP="004719E5">
            <w:pPr>
              <w:widowControl/>
              <w:jc w:val="both"/>
              <w:rPr>
                <w:rFonts w:asciiTheme="minorHAnsi" w:hAnsiTheme="minorHAnsi" w:cstheme="minorHAnsi"/>
                <w:snapToGrid/>
                <w:color w:val="000000"/>
                <w:sz w:val="23"/>
                <w:szCs w:val="23"/>
              </w:rPr>
            </w:pPr>
            <w:r w:rsidRPr="006D5FD2">
              <w:rPr>
                <w:rFonts w:asciiTheme="minorHAnsi" w:hAnsiTheme="minorHAnsi" w:cstheme="minorHAnsi"/>
                <w:snapToGrid/>
                <w:color w:val="000000"/>
                <w:sz w:val="23"/>
                <w:szCs w:val="23"/>
              </w:rPr>
              <w:t>Informar o custo variável total, que deverá corresponder ao somatório das colunas A1, A2, A3 e A4.</w:t>
            </w:r>
          </w:p>
        </w:tc>
      </w:tr>
      <w:tr w:rsidR="004719E5" w:rsidRPr="006D5FD2" w14:paraId="3DB88A43" w14:textId="77777777" w:rsidTr="008E457A">
        <w:trPr>
          <w:trHeight w:val="3686"/>
        </w:trPr>
        <w:tc>
          <w:tcPr>
            <w:tcW w:w="336" w:type="pct"/>
            <w:tcBorders>
              <w:top w:val="nil"/>
              <w:left w:val="nil"/>
              <w:bottom w:val="nil"/>
              <w:right w:val="nil"/>
            </w:tcBorders>
            <w:shd w:val="clear" w:color="auto" w:fill="auto"/>
            <w:noWrap/>
            <w:vAlign w:val="center"/>
            <w:hideMark/>
          </w:tcPr>
          <w:p w14:paraId="4E9D3450" w14:textId="77777777" w:rsidR="004719E5" w:rsidRPr="006D5FD2" w:rsidRDefault="004719E5" w:rsidP="004719E5">
            <w:pPr>
              <w:widowControl/>
              <w:jc w:val="center"/>
              <w:rPr>
                <w:rFonts w:asciiTheme="minorHAnsi" w:hAnsiTheme="minorHAnsi" w:cstheme="minorHAnsi"/>
                <w:b/>
                <w:bCs/>
                <w:snapToGrid/>
                <w:color w:val="000000"/>
                <w:sz w:val="23"/>
                <w:szCs w:val="23"/>
              </w:rPr>
            </w:pPr>
            <w:r w:rsidRPr="006D5FD2">
              <w:rPr>
                <w:rFonts w:asciiTheme="minorHAnsi" w:hAnsiTheme="minorHAnsi" w:cstheme="minorHAnsi"/>
                <w:b/>
                <w:bCs/>
                <w:snapToGrid/>
                <w:color w:val="000000"/>
                <w:sz w:val="23"/>
                <w:szCs w:val="23"/>
              </w:rPr>
              <w:t>A1.n</w:t>
            </w:r>
          </w:p>
        </w:tc>
        <w:tc>
          <w:tcPr>
            <w:tcW w:w="1550" w:type="pct"/>
            <w:tcBorders>
              <w:top w:val="nil"/>
              <w:left w:val="nil"/>
              <w:bottom w:val="nil"/>
              <w:right w:val="nil"/>
            </w:tcBorders>
            <w:shd w:val="clear" w:color="auto" w:fill="auto"/>
            <w:noWrap/>
            <w:vAlign w:val="center"/>
            <w:hideMark/>
          </w:tcPr>
          <w:p w14:paraId="7FECD2A6" w14:textId="77777777" w:rsidR="004719E5" w:rsidRPr="006D5FD2" w:rsidRDefault="004719E5" w:rsidP="004719E5">
            <w:pPr>
              <w:widowControl/>
              <w:jc w:val="center"/>
              <w:rPr>
                <w:rFonts w:asciiTheme="minorHAnsi" w:hAnsiTheme="minorHAnsi" w:cstheme="minorHAnsi"/>
                <w:snapToGrid/>
                <w:color w:val="000000"/>
                <w:sz w:val="23"/>
                <w:szCs w:val="23"/>
              </w:rPr>
            </w:pPr>
            <w:r w:rsidRPr="006D5FD2">
              <w:rPr>
                <w:rFonts w:asciiTheme="minorHAnsi" w:hAnsiTheme="minorHAnsi" w:cstheme="minorHAnsi"/>
                <w:snapToGrid/>
                <w:color w:val="000000"/>
                <w:sz w:val="23"/>
                <w:szCs w:val="23"/>
              </w:rPr>
              <w:t>Matérias-primas / Insumos principais</w:t>
            </w:r>
          </w:p>
        </w:tc>
        <w:tc>
          <w:tcPr>
            <w:tcW w:w="2821" w:type="pct"/>
            <w:tcBorders>
              <w:top w:val="nil"/>
              <w:left w:val="nil"/>
              <w:bottom w:val="nil"/>
              <w:right w:val="nil"/>
            </w:tcBorders>
            <w:shd w:val="clear" w:color="auto" w:fill="auto"/>
            <w:vAlign w:val="center"/>
            <w:hideMark/>
          </w:tcPr>
          <w:p w14:paraId="3B5A3898" w14:textId="77777777" w:rsidR="004719E5" w:rsidRPr="006D5FD2" w:rsidRDefault="004719E5" w:rsidP="004719E5">
            <w:pPr>
              <w:widowControl/>
              <w:jc w:val="both"/>
              <w:rPr>
                <w:rFonts w:asciiTheme="minorHAnsi" w:hAnsiTheme="minorHAnsi" w:cstheme="minorHAnsi"/>
                <w:snapToGrid/>
                <w:color w:val="000000"/>
                <w:sz w:val="23"/>
                <w:szCs w:val="23"/>
              </w:rPr>
            </w:pPr>
            <w:r w:rsidRPr="006D5FD2">
              <w:rPr>
                <w:rFonts w:asciiTheme="minorHAnsi" w:hAnsiTheme="minorHAnsi" w:cstheme="minorHAnsi"/>
                <w:snapToGrid/>
                <w:color w:val="000000"/>
                <w:sz w:val="23"/>
                <w:szCs w:val="23"/>
              </w:rPr>
              <w:t xml:space="preserve">Informar o </w:t>
            </w:r>
            <w:r w:rsidRPr="006D5FD2">
              <w:rPr>
                <w:rFonts w:asciiTheme="minorHAnsi" w:hAnsiTheme="minorHAnsi" w:cstheme="minorHAnsi"/>
                <w:snapToGrid/>
                <w:color w:val="000000"/>
                <w:sz w:val="23"/>
                <w:szCs w:val="23"/>
                <w:u w:val="single"/>
              </w:rPr>
              <w:t>custo total</w:t>
            </w:r>
            <w:r w:rsidRPr="006D5FD2">
              <w:rPr>
                <w:rFonts w:asciiTheme="minorHAnsi" w:hAnsiTheme="minorHAnsi" w:cstheme="minorHAnsi"/>
                <w:snapToGrid/>
                <w:color w:val="000000"/>
                <w:sz w:val="23"/>
                <w:szCs w:val="23"/>
              </w:rPr>
              <w:t xml:space="preserve"> incorrido com cada uma das principais matérias-primas e insumos utilizados na fabricação do produto. Cada uma das rubricas deverá ser discriminada por meio da inserção de nova coluna na planilha (A1.1 a A1.n).</w:t>
            </w:r>
          </w:p>
          <w:p w14:paraId="0F39F6AA" w14:textId="77777777" w:rsidR="004719E5" w:rsidRPr="006D5FD2" w:rsidRDefault="004719E5" w:rsidP="004719E5">
            <w:pPr>
              <w:widowControl/>
              <w:jc w:val="both"/>
              <w:rPr>
                <w:rFonts w:asciiTheme="minorHAnsi" w:hAnsiTheme="minorHAnsi" w:cstheme="minorHAnsi"/>
                <w:snapToGrid/>
                <w:color w:val="000000"/>
                <w:sz w:val="23"/>
                <w:szCs w:val="23"/>
              </w:rPr>
            </w:pPr>
            <w:r w:rsidRPr="006D5FD2">
              <w:rPr>
                <w:rFonts w:asciiTheme="minorHAnsi" w:hAnsiTheme="minorHAnsi" w:cstheme="minorHAnsi"/>
                <w:snapToGrid/>
                <w:color w:val="000000"/>
                <w:sz w:val="23"/>
                <w:szCs w:val="23"/>
              </w:rPr>
              <w:t xml:space="preserve">Para cada matéria-prima/insumo principal reportado, adicionar coluna na planilha, contendo o </w:t>
            </w:r>
            <w:r w:rsidRPr="006D5FD2">
              <w:rPr>
                <w:rFonts w:asciiTheme="minorHAnsi" w:hAnsiTheme="minorHAnsi" w:cstheme="minorHAnsi"/>
                <w:snapToGrid/>
                <w:color w:val="000000"/>
                <w:sz w:val="23"/>
                <w:szCs w:val="23"/>
                <w:u w:val="single"/>
              </w:rPr>
              <w:t>consumo unitário efetivo</w:t>
            </w:r>
            <w:r w:rsidRPr="006D5FD2">
              <w:rPr>
                <w:rFonts w:asciiTheme="minorHAnsi" w:hAnsiTheme="minorHAnsi" w:cstheme="minorHAnsi"/>
                <w:snapToGrid/>
                <w:color w:val="000000"/>
                <w:sz w:val="23"/>
                <w:szCs w:val="23"/>
              </w:rPr>
              <w:t xml:space="preserve"> referente àquela matéria-prima/insumo principal e a unidade em que essa informação será fornecida. Para fins de preenchimento deste campo, consumo unitário deverá ser entendido como a </w:t>
            </w:r>
            <w:r w:rsidRPr="006D5FD2">
              <w:rPr>
                <w:rFonts w:asciiTheme="minorHAnsi" w:hAnsiTheme="minorHAnsi" w:cstheme="minorHAnsi"/>
                <w:snapToGrid/>
                <w:color w:val="000000"/>
                <w:sz w:val="23"/>
                <w:szCs w:val="23"/>
                <w:u w:val="single"/>
              </w:rPr>
              <w:t>quantidade</w:t>
            </w:r>
            <w:r w:rsidRPr="006D5FD2">
              <w:rPr>
                <w:rFonts w:asciiTheme="minorHAnsi" w:hAnsiTheme="minorHAnsi" w:cstheme="minorHAnsi"/>
                <w:snapToGrid/>
                <w:color w:val="000000"/>
                <w:sz w:val="23"/>
                <w:szCs w:val="23"/>
              </w:rPr>
              <w:t xml:space="preserve"> de determinada matéria-prima/insumo principal necessária para a fabricação de 1 unidade do produto.</w:t>
            </w:r>
          </w:p>
        </w:tc>
      </w:tr>
      <w:tr w:rsidR="004719E5" w:rsidRPr="006D5FD2" w14:paraId="13582EF7" w14:textId="77777777" w:rsidTr="008E457A">
        <w:trPr>
          <w:trHeight w:val="624"/>
        </w:trPr>
        <w:tc>
          <w:tcPr>
            <w:tcW w:w="336" w:type="pct"/>
            <w:tcBorders>
              <w:top w:val="single" w:sz="8" w:space="0" w:color="auto"/>
              <w:left w:val="nil"/>
              <w:bottom w:val="single" w:sz="8" w:space="0" w:color="auto"/>
              <w:right w:val="nil"/>
            </w:tcBorders>
            <w:shd w:val="clear" w:color="auto" w:fill="auto"/>
            <w:noWrap/>
            <w:vAlign w:val="center"/>
            <w:hideMark/>
          </w:tcPr>
          <w:p w14:paraId="6B9CF026" w14:textId="77777777" w:rsidR="004719E5" w:rsidRPr="006D5FD2" w:rsidRDefault="004719E5" w:rsidP="004719E5">
            <w:pPr>
              <w:widowControl/>
              <w:jc w:val="center"/>
              <w:rPr>
                <w:rFonts w:asciiTheme="minorHAnsi" w:hAnsiTheme="minorHAnsi" w:cstheme="minorHAnsi"/>
                <w:b/>
                <w:bCs/>
                <w:snapToGrid/>
                <w:color w:val="000000"/>
                <w:sz w:val="23"/>
                <w:szCs w:val="23"/>
              </w:rPr>
            </w:pPr>
            <w:r w:rsidRPr="006D5FD2">
              <w:rPr>
                <w:rFonts w:asciiTheme="minorHAnsi" w:hAnsiTheme="minorHAnsi" w:cstheme="minorHAnsi"/>
                <w:b/>
                <w:bCs/>
                <w:snapToGrid/>
                <w:color w:val="000000"/>
                <w:sz w:val="23"/>
                <w:szCs w:val="23"/>
              </w:rPr>
              <w:t>A2</w:t>
            </w:r>
          </w:p>
        </w:tc>
        <w:tc>
          <w:tcPr>
            <w:tcW w:w="1550" w:type="pct"/>
            <w:tcBorders>
              <w:top w:val="single" w:sz="8" w:space="0" w:color="auto"/>
              <w:left w:val="nil"/>
              <w:bottom w:val="single" w:sz="8" w:space="0" w:color="auto"/>
              <w:right w:val="nil"/>
            </w:tcBorders>
            <w:shd w:val="clear" w:color="auto" w:fill="auto"/>
            <w:noWrap/>
            <w:vAlign w:val="center"/>
            <w:hideMark/>
          </w:tcPr>
          <w:p w14:paraId="7EB5CA67" w14:textId="77777777" w:rsidR="004719E5" w:rsidRPr="006D5FD2" w:rsidRDefault="004719E5" w:rsidP="004719E5">
            <w:pPr>
              <w:widowControl/>
              <w:jc w:val="center"/>
              <w:rPr>
                <w:rFonts w:asciiTheme="minorHAnsi" w:hAnsiTheme="minorHAnsi" w:cstheme="minorHAnsi"/>
                <w:snapToGrid/>
                <w:color w:val="000000"/>
                <w:sz w:val="23"/>
                <w:szCs w:val="23"/>
              </w:rPr>
            </w:pPr>
            <w:r w:rsidRPr="006D5FD2">
              <w:rPr>
                <w:rFonts w:asciiTheme="minorHAnsi" w:hAnsiTheme="minorHAnsi" w:cstheme="minorHAnsi"/>
                <w:snapToGrid/>
                <w:color w:val="000000"/>
                <w:sz w:val="23"/>
                <w:szCs w:val="23"/>
              </w:rPr>
              <w:t>Outras matérias-primas e insumos</w:t>
            </w:r>
          </w:p>
        </w:tc>
        <w:tc>
          <w:tcPr>
            <w:tcW w:w="2821" w:type="pct"/>
            <w:tcBorders>
              <w:top w:val="single" w:sz="8" w:space="0" w:color="auto"/>
              <w:left w:val="nil"/>
              <w:bottom w:val="single" w:sz="8" w:space="0" w:color="auto"/>
              <w:right w:val="nil"/>
            </w:tcBorders>
            <w:shd w:val="clear" w:color="auto" w:fill="auto"/>
            <w:vAlign w:val="center"/>
            <w:hideMark/>
          </w:tcPr>
          <w:p w14:paraId="1F22C123" w14:textId="77777777" w:rsidR="004719E5" w:rsidRPr="006D5FD2" w:rsidRDefault="004719E5" w:rsidP="004719E5">
            <w:pPr>
              <w:widowControl/>
              <w:jc w:val="both"/>
              <w:rPr>
                <w:rFonts w:asciiTheme="minorHAnsi" w:hAnsiTheme="minorHAnsi" w:cstheme="minorHAnsi"/>
                <w:snapToGrid/>
                <w:color w:val="000000"/>
                <w:sz w:val="23"/>
                <w:szCs w:val="23"/>
              </w:rPr>
            </w:pPr>
            <w:r w:rsidRPr="006D5FD2">
              <w:rPr>
                <w:rFonts w:asciiTheme="minorHAnsi" w:hAnsiTheme="minorHAnsi" w:cstheme="minorHAnsi"/>
                <w:snapToGrid/>
                <w:color w:val="000000"/>
                <w:sz w:val="23"/>
                <w:szCs w:val="23"/>
              </w:rPr>
              <w:t xml:space="preserve">Informar o </w:t>
            </w:r>
            <w:r w:rsidRPr="006D5FD2">
              <w:rPr>
                <w:rFonts w:asciiTheme="minorHAnsi" w:hAnsiTheme="minorHAnsi" w:cstheme="minorHAnsi"/>
                <w:snapToGrid/>
                <w:color w:val="000000"/>
                <w:sz w:val="23"/>
                <w:szCs w:val="23"/>
                <w:u w:val="single"/>
              </w:rPr>
              <w:t>custo total</w:t>
            </w:r>
            <w:r w:rsidRPr="006D5FD2">
              <w:rPr>
                <w:rFonts w:asciiTheme="minorHAnsi" w:hAnsiTheme="minorHAnsi" w:cstheme="minorHAnsi"/>
                <w:snapToGrid/>
                <w:color w:val="000000"/>
                <w:sz w:val="23"/>
                <w:szCs w:val="23"/>
              </w:rPr>
              <w:t xml:space="preserve"> incorrido com outras matérias-primas e insumos utilizados na fabricação do produto. </w:t>
            </w:r>
          </w:p>
        </w:tc>
      </w:tr>
      <w:tr w:rsidR="004719E5" w:rsidRPr="006D5FD2" w14:paraId="1EB6D1B3" w14:textId="77777777" w:rsidTr="00896D4D">
        <w:trPr>
          <w:trHeight w:val="737"/>
        </w:trPr>
        <w:tc>
          <w:tcPr>
            <w:tcW w:w="336" w:type="pct"/>
            <w:tcBorders>
              <w:top w:val="nil"/>
              <w:left w:val="nil"/>
              <w:bottom w:val="single" w:sz="4" w:space="0" w:color="auto"/>
              <w:right w:val="nil"/>
            </w:tcBorders>
            <w:shd w:val="clear" w:color="auto" w:fill="auto"/>
            <w:noWrap/>
            <w:vAlign w:val="center"/>
            <w:hideMark/>
          </w:tcPr>
          <w:p w14:paraId="390E65A4" w14:textId="77777777" w:rsidR="004719E5" w:rsidRPr="006D5FD2" w:rsidRDefault="004719E5" w:rsidP="004719E5">
            <w:pPr>
              <w:widowControl/>
              <w:jc w:val="center"/>
              <w:rPr>
                <w:rFonts w:asciiTheme="minorHAnsi" w:hAnsiTheme="minorHAnsi" w:cstheme="minorHAnsi"/>
                <w:b/>
                <w:bCs/>
                <w:snapToGrid/>
                <w:color w:val="000000"/>
                <w:sz w:val="23"/>
                <w:szCs w:val="23"/>
              </w:rPr>
            </w:pPr>
            <w:r w:rsidRPr="006D5FD2">
              <w:rPr>
                <w:rFonts w:asciiTheme="minorHAnsi" w:hAnsiTheme="minorHAnsi" w:cstheme="minorHAnsi"/>
                <w:b/>
                <w:bCs/>
                <w:snapToGrid/>
                <w:color w:val="000000"/>
                <w:sz w:val="23"/>
                <w:szCs w:val="23"/>
              </w:rPr>
              <w:t>A3.n</w:t>
            </w:r>
          </w:p>
        </w:tc>
        <w:tc>
          <w:tcPr>
            <w:tcW w:w="1550" w:type="pct"/>
            <w:tcBorders>
              <w:top w:val="nil"/>
              <w:left w:val="nil"/>
              <w:bottom w:val="single" w:sz="8" w:space="0" w:color="auto"/>
              <w:right w:val="nil"/>
            </w:tcBorders>
            <w:shd w:val="clear" w:color="auto" w:fill="auto"/>
            <w:noWrap/>
            <w:vAlign w:val="center"/>
            <w:hideMark/>
          </w:tcPr>
          <w:p w14:paraId="785E08FC" w14:textId="77777777" w:rsidR="004719E5" w:rsidRPr="006D5FD2" w:rsidRDefault="004719E5" w:rsidP="004719E5">
            <w:pPr>
              <w:widowControl/>
              <w:jc w:val="center"/>
              <w:rPr>
                <w:rFonts w:asciiTheme="minorHAnsi" w:hAnsiTheme="minorHAnsi" w:cstheme="minorHAnsi"/>
                <w:snapToGrid/>
                <w:color w:val="000000"/>
                <w:sz w:val="23"/>
                <w:szCs w:val="23"/>
              </w:rPr>
            </w:pPr>
            <w:r w:rsidRPr="006D5FD2">
              <w:rPr>
                <w:rFonts w:asciiTheme="minorHAnsi" w:hAnsiTheme="minorHAnsi" w:cstheme="minorHAnsi"/>
                <w:snapToGrid/>
                <w:color w:val="000000"/>
                <w:sz w:val="23"/>
                <w:szCs w:val="23"/>
              </w:rPr>
              <w:t>Utilidades</w:t>
            </w:r>
          </w:p>
        </w:tc>
        <w:tc>
          <w:tcPr>
            <w:tcW w:w="2821" w:type="pct"/>
            <w:tcBorders>
              <w:top w:val="nil"/>
              <w:left w:val="nil"/>
              <w:bottom w:val="single" w:sz="8" w:space="0" w:color="auto"/>
              <w:right w:val="nil"/>
            </w:tcBorders>
            <w:shd w:val="clear" w:color="auto" w:fill="auto"/>
            <w:vAlign w:val="center"/>
            <w:hideMark/>
          </w:tcPr>
          <w:p w14:paraId="4A8BA588" w14:textId="77777777" w:rsidR="004719E5" w:rsidRPr="006D5FD2" w:rsidRDefault="004719E5" w:rsidP="004719E5">
            <w:pPr>
              <w:widowControl/>
              <w:jc w:val="both"/>
              <w:rPr>
                <w:rFonts w:asciiTheme="minorHAnsi" w:hAnsiTheme="minorHAnsi" w:cstheme="minorHAnsi"/>
                <w:snapToGrid/>
                <w:color w:val="000000"/>
                <w:sz w:val="23"/>
                <w:szCs w:val="23"/>
              </w:rPr>
            </w:pPr>
            <w:r w:rsidRPr="006D5FD2">
              <w:rPr>
                <w:rFonts w:asciiTheme="minorHAnsi" w:hAnsiTheme="minorHAnsi" w:cstheme="minorHAnsi"/>
                <w:snapToGrid/>
                <w:color w:val="000000"/>
                <w:sz w:val="23"/>
                <w:szCs w:val="23"/>
              </w:rPr>
              <w:t xml:space="preserve">Informar o </w:t>
            </w:r>
            <w:r w:rsidRPr="006D5FD2">
              <w:rPr>
                <w:rFonts w:asciiTheme="minorHAnsi" w:hAnsiTheme="minorHAnsi" w:cstheme="minorHAnsi"/>
                <w:snapToGrid/>
                <w:color w:val="000000"/>
                <w:sz w:val="23"/>
                <w:szCs w:val="23"/>
                <w:u w:val="single"/>
              </w:rPr>
              <w:t>custo total</w:t>
            </w:r>
            <w:r w:rsidRPr="006D5FD2">
              <w:rPr>
                <w:rFonts w:asciiTheme="minorHAnsi" w:hAnsiTheme="minorHAnsi" w:cstheme="minorHAnsi"/>
                <w:snapToGrid/>
                <w:color w:val="000000"/>
                <w:sz w:val="23"/>
                <w:szCs w:val="23"/>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14:paraId="6A5A2127" w14:textId="77777777" w:rsidR="004719E5" w:rsidRPr="006D5FD2" w:rsidRDefault="004719E5" w:rsidP="008E457A">
            <w:pPr>
              <w:widowControl/>
              <w:jc w:val="both"/>
              <w:rPr>
                <w:rFonts w:asciiTheme="minorHAnsi" w:hAnsiTheme="minorHAnsi" w:cstheme="minorHAnsi"/>
                <w:snapToGrid/>
                <w:color w:val="000000"/>
                <w:sz w:val="23"/>
                <w:szCs w:val="23"/>
              </w:rPr>
            </w:pPr>
            <w:r w:rsidRPr="006D5FD2">
              <w:rPr>
                <w:rFonts w:asciiTheme="minorHAnsi" w:hAnsiTheme="minorHAnsi" w:cstheme="minorHAnsi"/>
                <w:snapToGrid/>
                <w:color w:val="000000"/>
                <w:sz w:val="23"/>
                <w:szCs w:val="23"/>
              </w:rP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4719E5" w:rsidRPr="006D5FD2" w14:paraId="4208812D" w14:textId="77777777" w:rsidTr="008E457A">
        <w:trPr>
          <w:trHeight w:val="2948"/>
        </w:trPr>
        <w:tc>
          <w:tcPr>
            <w:tcW w:w="336" w:type="pct"/>
            <w:tcBorders>
              <w:top w:val="single" w:sz="8" w:space="0" w:color="auto"/>
              <w:left w:val="nil"/>
              <w:bottom w:val="single" w:sz="4" w:space="0" w:color="auto"/>
              <w:right w:val="nil"/>
            </w:tcBorders>
            <w:shd w:val="clear" w:color="auto" w:fill="auto"/>
            <w:noWrap/>
            <w:vAlign w:val="center"/>
            <w:hideMark/>
          </w:tcPr>
          <w:p w14:paraId="66979585" w14:textId="77777777" w:rsidR="004719E5" w:rsidRPr="006D5FD2" w:rsidRDefault="004719E5" w:rsidP="004719E5">
            <w:pPr>
              <w:widowControl/>
              <w:jc w:val="center"/>
              <w:rPr>
                <w:rFonts w:asciiTheme="minorHAnsi" w:hAnsiTheme="minorHAnsi" w:cstheme="minorHAnsi"/>
                <w:b/>
                <w:bCs/>
                <w:snapToGrid/>
                <w:color w:val="000000"/>
                <w:sz w:val="23"/>
                <w:szCs w:val="23"/>
              </w:rPr>
            </w:pPr>
            <w:r w:rsidRPr="006D5FD2">
              <w:rPr>
                <w:rFonts w:asciiTheme="minorHAnsi" w:hAnsiTheme="minorHAnsi" w:cstheme="minorHAnsi"/>
                <w:b/>
                <w:bCs/>
                <w:snapToGrid/>
                <w:color w:val="000000"/>
                <w:sz w:val="23"/>
                <w:szCs w:val="23"/>
              </w:rPr>
              <w:lastRenderedPageBreak/>
              <w:t>A4.n</w:t>
            </w:r>
          </w:p>
        </w:tc>
        <w:tc>
          <w:tcPr>
            <w:tcW w:w="1550" w:type="pct"/>
            <w:tcBorders>
              <w:top w:val="nil"/>
              <w:left w:val="nil"/>
              <w:bottom w:val="single" w:sz="8" w:space="0" w:color="auto"/>
              <w:right w:val="nil"/>
            </w:tcBorders>
            <w:shd w:val="clear" w:color="auto" w:fill="auto"/>
            <w:noWrap/>
            <w:vAlign w:val="center"/>
            <w:hideMark/>
          </w:tcPr>
          <w:p w14:paraId="604FF2D2" w14:textId="77777777" w:rsidR="004719E5" w:rsidRPr="006D5FD2" w:rsidRDefault="004719E5" w:rsidP="004719E5">
            <w:pPr>
              <w:widowControl/>
              <w:jc w:val="center"/>
              <w:rPr>
                <w:rFonts w:asciiTheme="minorHAnsi" w:hAnsiTheme="minorHAnsi" w:cstheme="minorHAnsi"/>
                <w:snapToGrid/>
                <w:color w:val="000000"/>
                <w:sz w:val="23"/>
                <w:szCs w:val="23"/>
              </w:rPr>
            </w:pPr>
            <w:r w:rsidRPr="006D5FD2">
              <w:rPr>
                <w:rFonts w:asciiTheme="minorHAnsi" w:hAnsiTheme="minorHAnsi" w:cstheme="minorHAnsi"/>
                <w:snapToGrid/>
                <w:color w:val="000000"/>
                <w:sz w:val="23"/>
                <w:szCs w:val="23"/>
              </w:rPr>
              <w:t>Outros custos variáveis</w:t>
            </w:r>
          </w:p>
        </w:tc>
        <w:tc>
          <w:tcPr>
            <w:tcW w:w="2821" w:type="pct"/>
            <w:tcBorders>
              <w:top w:val="nil"/>
              <w:left w:val="nil"/>
              <w:bottom w:val="single" w:sz="8" w:space="0" w:color="auto"/>
              <w:right w:val="nil"/>
            </w:tcBorders>
            <w:shd w:val="clear" w:color="auto" w:fill="auto"/>
            <w:vAlign w:val="center"/>
            <w:hideMark/>
          </w:tcPr>
          <w:p w14:paraId="76234484" w14:textId="77777777" w:rsidR="004719E5" w:rsidRPr="006D5FD2" w:rsidRDefault="004719E5" w:rsidP="004719E5">
            <w:pPr>
              <w:jc w:val="both"/>
              <w:rPr>
                <w:rFonts w:asciiTheme="minorHAnsi" w:hAnsiTheme="minorHAnsi" w:cstheme="minorHAnsi"/>
                <w:snapToGrid/>
                <w:sz w:val="23"/>
                <w:szCs w:val="23"/>
              </w:rPr>
            </w:pPr>
            <w:r w:rsidRPr="006D5FD2">
              <w:rPr>
                <w:rFonts w:asciiTheme="minorHAnsi" w:hAnsiTheme="minorHAnsi" w:cstheme="minorHAnsi"/>
                <w:snapToGrid/>
                <w:color w:val="000000"/>
                <w:sz w:val="23"/>
                <w:szCs w:val="23"/>
              </w:rPr>
              <w:t xml:space="preserve">Informar o </w:t>
            </w:r>
            <w:r w:rsidRPr="006D5FD2">
              <w:rPr>
                <w:rFonts w:asciiTheme="minorHAnsi" w:hAnsiTheme="minorHAnsi" w:cstheme="minorHAnsi"/>
                <w:snapToGrid/>
                <w:sz w:val="23"/>
                <w:szCs w:val="23"/>
                <w:u w:val="single"/>
              </w:rPr>
              <w:t>custo total</w:t>
            </w:r>
            <w:r w:rsidRPr="006D5FD2">
              <w:rPr>
                <w:rFonts w:asciiTheme="minorHAnsi" w:hAnsiTheme="minorHAnsi" w:cstheme="minorHAnsi"/>
                <w:snapToGrid/>
                <w:sz w:val="23"/>
                <w:szCs w:val="23"/>
              </w:rPr>
              <w:t xml:space="preserve"> incorrido com outros custos variáveis na fabricação do produto. Neste campo, deverão ser discriminados os demais custos variáveis considerados relevantes em relação ao custo de produção.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004719E5" w:rsidRPr="006D5FD2" w14:paraId="0EE6C17C" w14:textId="77777777" w:rsidTr="008E457A">
        <w:trPr>
          <w:trHeight w:val="624"/>
        </w:trPr>
        <w:tc>
          <w:tcPr>
            <w:tcW w:w="336" w:type="pct"/>
            <w:tcBorders>
              <w:top w:val="single" w:sz="8" w:space="0" w:color="auto"/>
              <w:left w:val="nil"/>
              <w:bottom w:val="single" w:sz="4" w:space="0" w:color="auto"/>
              <w:right w:val="nil"/>
            </w:tcBorders>
            <w:shd w:val="clear" w:color="auto" w:fill="auto"/>
            <w:noWrap/>
            <w:vAlign w:val="center"/>
            <w:hideMark/>
          </w:tcPr>
          <w:p w14:paraId="5B5073B0" w14:textId="77777777" w:rsidR="004719E5" w:rsidRPr="006D5FD2" w:rsidRDefault="004719E5" w:rsidP="004719E5">
            <w:pPr>
              <w:widowControl/>
              <w:jc w:val="center"/>
              <w:rPr>
                <w:rFonts w:asciiTheme="minorHAnsi" w:hAnsiTheme="minorHAnsi" w:cstheme="minorHAnsi"/>
                <w:b/>
                <w:bCs/>
                <w:snapToGrid/>
                <w:color w:val="000000"/>
                <w:sz w:val="23"/>
                <w:szCs w:val="23"/>
              </w:rPr>
            </w:pPr>
            <w:r w:rsidRPr="006D5FD2">
              <w:rPr>
                <w:rFonts w:asciiTheme="minorHAnsi" w:hAnsiTheme="minorHAnsi" w:cstheme="minorHAnsi"/>
                <w:b/>
                <w:bCs/>
                <w:snapToGrid/>
                <w:color w:val="000000"/>
                <w:sz w:val="23"/>
                <w:szCs w:val="23"/>
              </w:rPr>
              <w:t xml:space="preserve">B </w:t>
            </w:r>
          </w:p>
        </w:tc>
        <w:tc>
          <w:tcPr>
            <w:tcW w:w="1550" w:type="pct"/>
            <w:tcBorders>
              <w:top w:val="nil"/>
              <w:left w:val="nil"/>
              <w:bottom w:val="single" w:sz="4" w:space="0" w:color="auto"/>
              <w:right w:val="nil"/>
            </w:tcBorders>
            <w:shd w:val="clear" w:color="auto" w:fill="auto"/>
            <w:noWrap/>
            <w:vAlign w:val="center"/>
            <w:hideMark/>
          </w:tcPr>
          <w:p w14:paraId="387306B2" w14:textId="77777777" w:rsidR="004719E5" w:rsidRPr="006D5FD2" w:rsidRDefault="004719E5" w:rsidP="004719E5">
            <w:pPr>
              <w:widowControl/>
              <w:jc w:val="center"/>
              <w:rPr>
                <w:rFonts w:asciiTheme="minorHAnsi" w:hAnsiTheme="minorHAnsi" w:cstheme="minorHAnsi"/>
                <w:b/>
                <w:snapToGrid/>
                <w:color w:val="000000"/>
                <w:sz w:val="23"/>
                <w:szCs w:val="23"/>
              </w:rPr>
            </w:pPr>
            <w:r w:rsidRPr="006D5FD2">
              <w:rPr>
                <w:rFonts w:asciiTheme="minorHAnsi" w:hAnsiTheme="minorHAnsi" w:cstheme="minorHAnsi"/>
                <w:b/>
                <w:snapToGrid/>
                <w:color w:val="000000"/>
                <w:sz w:val="23"/>
                <w:szCs w:val="23"/>
              </w:rPr>
              <w:t>Mão de obra</w:t>
            </w:r>
          </w:p>
        </w:tc>
        <w:tc>
          <w:tcPr>
            <w:tcW w:w="2821" w:type="pct"/>
            <w:tcBorders>
              <w:top w:val="single" w:sz="12" w:space="0" w:color="auto"/>
              <w:left w:val="nil"/>
              <w:bottom w:val="single" w:sz="4" w:space="0" w:color="auto"/>
              <w:right w:val="nil"/>
            </w:tcBorders>
            <w:shd w:val="clear" w:color="auto" w:fill="auto"/>
            <w:vAlign w:val="center"/>
            <w:hideMark/>
          </w:tcPr>
          <w:p w14:paraId="2FD4B9C0" w14:textId="77777777" w:rsidR="004719E5" w:rsidRPr="006D5FD2" w:rsidRDefault="004719E5" w:rsidP="004719E5">
            <w:pPr>
              <w:widowControl/>
              <w:jc w:val="both"/>
              <w:rPr>
                <w:rFonts w:asciiTheme="minorHAnsi" w:hAnsiTheme="minorHAnsi" w:cstheme="minorHAnsi"/>
                <w:snapToGrid/>
                <w:color w:val="000000"/>
                <w:sz w:val="23"/>
                <w:szCs w:val="23"/>
              </w:rPr>
            </w:pPr>
            <w:r w:rsidRPr="006D5FD2">
              <w:rPr>
                <w:rFonts w:asciiTheme="minorHAnsi" w:hAnsiTheme="minorHAnsi" w:cstheme="minorHAnsi"/>
                <w:snapToGrid/>
                <w:color w:val="000000"/>
                <w:sz w:val="23"/>
                <w:szCs w:val="23"/>
              </w:rPr>
              <w:t>Informar o</w:t>
            </w:r>
            <w:r w:rsidRPr="006D5FD2">
              <w:rPr>
                <w:rFonts w:asciiTheme="minorHAnsi" w:hAnsiTheme="minorHAnsi" w:cstheme="minorHAnsi"/>
                <w:snapToGrid/>
                <w:color w:val="000000"/>
                <w:sz w:val="23"/>
                <w:szCs w:val="23"/>
                <w:u w:val="single"/>
              </w:rPr>
              <w:t xml:space="preserve"> custo total </w:t>
            </w:r>
            <w:r w:rsidRPr="006D5FD2">
              <w:rPr>
                <w:rFonts w:asciiTheme="minorHAnsi" w:hAnsiTheme="minorHAnsi" w:cstheme="minorHAnsi"/>
                <w:snapToGrid/>
                <w:color w:val="000000"/>
                <w:sz w:val="23"/>
                <w:szCs w:val="23"/>
              </w:rPr>
              <w:t>incorrido com mão de obra, que deverá corresponder ao somatório das colunas B1 e B2.</w:t>
            </w:r>
          </w:p>
        </w:tc>
      </w:tr>
      <w:tr w:rsidR="004719E5" w:rsidRPr="006D5FD2" w14:paraId="64F303A7" w14:textId="77777777" w:rsidTr="008E457A">
        <w:trPr>
          <w:trHeight w:val="2552"/>
        </w:trPr>
        <w:tc>
          <w:tcPr>
            <w:tcW w:w="336" w:type="pct"/>
            <w:tcBorders>
              <w:top w:val="single" w:sz="4" w:space="0" w:color="auto"/>
              <w:left w:val="nil"/>
              <w:bottom w:val="single" w:sz="8" w:space="0" w:color="auto"/>
              <w:right w:val="nil"/>
            </w:tcBorders>
            <w:shd w:val="clear" w:color="auto" w:fill="auto"/>
            <w:noWrap/>
            <w:vAlign w:val="center"/>
            <w:hideMark/>
          </w:tcPr>
          <w:p w14:paraId="45997781" w14:textId="77777777" w:rsidR="004719E5" w:rsidRPr="006D5FD2" w:rsidRDefault="004719E5" w:rsidP="004719E5">
            <w:pPr>
              <w:widowControl/>
              <w:jc w:val="center"/>
              <w:rPr>
                <w:rFonts w:asciiTheme="minorHAnsi" w:hAnsiTheme="minorHAnsi" w:cstheme="minorHAnsi"/>
                <w:b/>
                <w:bCs/>
                <w:snapToGrid/>
                <w:color w:val="000000"/>
                <w:sz w:val="23"/>
                <w:szCs w:val="23"/>
              </w:rPr>
            </w:pPr>
            <w:r w:rsidRPr="006D5FD2">
              <w:rPr>
                <w:rFonts w:asciiTheme="minorHAnsi" w:hAnsiTheme="minorHAnsi" w:cstheme="minorHAnsi"/>
                <w:b/>
                <w:bCs/>
                <w:snapToGrid/>
                <w:color w:val="000000"/>
                <w:sz w:val="23"/>
                <w:szCs w:val="23"/>
              </w:rPr>
              <w:t>B1</w:t>
            </w:r>
          </w:p>
        </w:tc>
        <w:tc>
          <w:tcPr>
            <w:tcW w:w="1550" w:type="pct"/>
            <w:tcBorders>
              <w:top w:val="single" w:sz="4" w:space="0" w:color="auto"/>
              <w:left w:val="nil"/>
              <w:bottom w:val="single" w:sz="8" w:space="0" w:color="auto"/>
              <w:right w:val="nil"/>
            </w:tcBorders>
            <w:shd w:val="clear" w:color="auto" w:fill="auto"/>
            <w:noWrap/>
            <w:vAlign w:val="center"/>
            <w:hideMark/>
          </w:tcPr>
          <w:p w14:paraId="2B8A7851" w14:textId="77777777" w:rsidR="004719E5" w:rsidRPr="006D5FD2" w:rsidRDefault="004719E5" w:rsidP="004719E5">
            <w:pPr>
              <w:widowControl/>
              <w:jc w:val="center"/>
              <w:rPr>
                <w:rFonts w:asciiTheme="minorHAnsi" w:hAnsiTheme="minorHAnsi" w:cstheme="minorHAnsi"/>
                <w:snapToGrid/>
                <w:color w:val="000000"/>
                <w:sz w:val="23"/>
                <w:szCs w:val="23"/>
              </w:rPr>
            </w:pPr>
            <w:r w:rsidRPr="006D5FD2">
              <w:rPr>
                <w:rFonts w:asciiTheme="minorHAnsi" w:hAnsiTheme="minorHAnsi" w:cstheme="minorHAnsi"/>
                <w:snapToGrid/>
                <w:color w:val="000000"/>
                <w:sz w:val="23"/>
                <w:szCs w:val="23"/>
              </w:rPr>
              <w:t>Mão de obra direta</w:t>
            </w:r>
          </w:p>
        </w:tc>
        <w:tc>
          <w:tcPr>
            <w:tcW w:w="2821" w:type="pct"/>
            <w:tcBorders>
              <w:top w:val="single" w:sz="4" w:space="0" w:color="auto"/>
              <w:left w:val="nil"/>
              <w:bottom w:val="single" w:sz="8" w:space="0" w:color="auto"/>
              <w:right w:val="nil"/>
            </w:tcBorders>
            <w:shd w:val="clear" w:color="auto" w:fill="auto"/>
            <w:vAlign w:val="center"/>
            <w:hideMark/>
          </w:tcPr>
          <w:p w14:paraId="7A3676D7" w14:textId="77777777" w:rsidR="004719E5" w:rsidRPr="006D5FD2" w:rsidRDefault="004719E5" w:rsidP="004719E5">
            <w:pPr>
              <w:widowControl/>
              <w:jc w:val="both"/>
              <w:rPr>
                <w:rFonts w:asciiTheme="minorHAnsi" w:hAnsiTheme="minorHAnsi" w:cstheme="minorHAnsi"/>
                <w:snapToGrid/>
                <w:color w:val="000000"/>
                <w:sz w:val="23"/>
                <w:szCs w:val="23"/>
              </w:rPr>
            </w:pPr>
            <w:r w:rsidRPr="006D5FD2">
              <w:rPr>
                <w:rFonts w:asciiTheme="minorHAnsi" w:hAnsiTheme="minorHAnsi" w:cstheme="minorHAnsi"/>
                <w:snapToGrid/>
                <w:color w:val="000000"/>
                <w:sz w:val="23"/>
                <w:szCs w:val="23"/>
              </w:rPr>
              <w:t xml:space="preserve">Informar o </w:t>
            </w:r>
            <w:r w:rsidRPr="006D5FD2">
              <w:rPr>
                <w:rFonts w:asciiTheme="minorHAnsi" w:hAnsiTheme="minorHAnsi" w:cstheme="minorHAnsi"/>
                <w:snapToGrid/>
                <w:color w:val="000000"/>
                <w:sz w:val="23"/>
                <w:szCs w:val="23"/>
                <w:u w:val="single"/>
              </w:rPr>
              <w:t>custo total</w:t>
            </w:r>
            <w:r w:rsidRPr="006D5FD2">
              <w:rPr>
                <w:rFonts w:asciiTheme="minorHAnsi" w:hAnsiTheme="minorHAnsi" w:cstheme="minorHAnsi"/>
                <w:snapToGrid/>
                <w:color w:val="000000"/>
                <w:sz w:val="23"/>
                <w:szCs w:val="23"/>
              </w:rPr>
              <w:t xml:space="preserve"> incorrido com todos os empregados envolvidos diretamente na fabricação do produto.  Deverão ser incluídos nesta rubrica os valores incorridos com salários, bônus, horas-extras, férias, seguro, auxílio-doença e outros benefícios.</w:t>
            </w:r>
          </w:p>
          <w:p w14:paraId="167A17E2" w14:textId="77777777" w:rsidR="004719E5" w:rsidRPr="006D5FD2" w:rsidRDefault="004719E5" w:rsidP="004719E5">
            <w:pPr>
              <w:widowControl/>
              <w:jc w:val="both"/>
              <w:rPr>
                <w:rFonts w:asciiTheme="minorHAnsi" w:hAnsiTheme="minorHAnsi" w:cstheme="minorHAnsi"/>
                <w:snapToGrid/>
                <w:color w:val="000000"/>
                <w:sz w:val="23"/>
                <w:szCs w:val="23"/>
              </w:rPr>
            </w:pPr>
            <w:r w:rsidRPr="006D5FD2">
              <w:rPr>
                <w:rFonts w:asciiTheme="minorHAnsi" w:hAnsiTheme="minorHAnsi" w:cstheme="minorHAnsi"/>
                <w:snapToGrid/>
                <w:color w:val="000000"/>
                <w:sz w:val="23"/>
                <w:szCs w:val="23"/>
              </w:rPr>
              <w:t>Ademais, informar, na coluna à direita, o consumo unitário efetivo referente à mão de obra direta, ou seja</w:t>
            </w:r>
            <w:r w:rsidRPr="006D5FD2">
              <w:rPr>
                <w:rFonts w:asciiTheme="minorHAnsi" w:hAnsiTheme="minorHAnsi" w:cstheme="minorHAnsi"/>
                <w:snapToGrid/>
                <w:sz w:val="23"/>
                <w:szCs w:val="23"/>
              </w:rPr>
              <w:t>, o</w:t>
            </w:r>
            <w:r w:rsidRPr="006D5FD2">
              <w:rPr>
                <w:rFonts w:asciiTheme="minorHAnsi" w:hAnsiTheme="minorHAnsi" w:cstheme="minorHAnsi"/>
                <w:snapToGrid/>
                <w:sz w:val="23"/>
                <w:szCs w:val="23"/>
                <w:u w:val="single"/>
              </w:rPr>
              <w:t xml:space="preserve"> número de horas trabalhadas</w:t>
            </w:r>
            <w:r w:rsidRPr="006D5FD2">
              <w:rPr>
                <w:rFonts w:asciiTheme="minorHAnsi" w:hAnsiTheme="minorHAnsi" w:cstheme="minorHAnsi"/>
                <w:snapToGrid/>
                <w:sz w:val="23"/>
                <w:szCs w:val="23"/>
              </w:rPr>
              <w:t xml:space="preserve"> nece</w:t>
            </w:r>
            <w:r w:rsidRPr="006D5FD2">
              <w:rPr>
                <w:rFonts w:asciiTheme="minorHAnsi" w:hAnsiTheme="minorHAnsi" w:cstheme="minorHAnsi"/>
                <w:snapToGrid/>
                <w:color w:val="000000"/>
                <w:sz w:val="23"/>
                <w:szCs w:val="23"/>
              </w:rPr>
              <w:t>ssários para a fabricação de 1 unidade</w:t>
            </w:r>
            <w:r w:rsidRPr="006D5FD2">
              <w:rPr>
                <w:rFonts w:asciiTheme="minorHAnsi" w:hAnsiTheme="minorHAnsi" w:cstheme="minorHAnsi"/>
                <w:snapToGrid/>
                <w:color w:val="FF0000"/>
                <w:sz w:val="23"/>
                <w:szCs w:val="23"/>
              </w:rPr>
              <w:t xml:space="preserve"> </w:t>
            </w:r>
            <w:r w:rsidRPr="006D5FD2">
              <w:rPr>
                <w:rFonts w:asciiTheme="minorHAnsi" w:hAnsiTheme="minorHAnsi" w:cstheme="minorHAnsi"/>
                <w:snapToGrid/>
                <w:color w:val="000000"/>
                <w:sz w:val="23"/>
                <w:szCs w:val="23"/>
              </w:rPr>
              <w:t>do produto.</w:t>
            </w:r>
          </w:p>
        </w:tc>
      </w:tr>
      <w:tr w:rsidR="004719E5" w:rsidRPr="006D5FD2" w14:paraId="7DDA1D2C" w14:textId="77777777" w:rsidTr="008E457A">
        <w:trPr>
          <w:trHeight w:val="624"/>
        </w:trPr>
        <w:tc>
          <w:tcPr>
            <w:tcW w:w="336" w:type="pct"/>
            <w:tcBorders>
              <w:top w:val="nil"/>
              <w:left w:val="nil"/>
              <w:bottom w:val="single" w:sz="8" w:space="0" w:color="auto"/>
              <w:right w:val="nil"/>
            </w:tcBorders>
            <w:shd w:val="clear" w:color="auto" w:fill="auto"/>
            <w:noWrap/>
            <w:vAlign w:val="center"/>
            <w:hideMark/>
          </w:tcPr>
          <w:p w14:paraId="59E0139B" w14:textId="77777777" w:rsidR="004719E5" w:rsidRPr="006D5FD2" w:rsidRDefault="004719E5" w:rsidP="004719E5">
            <w:pPr>
              <w:widowControl/>
              <w:jc w:val="center"/>
              <w:rPr>
                <w:rFonts w:asciiTheme="minorHAnsi" w:hAnsiTheme="minorHAnsi" w:cstheme="minorHAnsi"/>
                <w:b/>
                <w:bCs/>
                <w:snapToGrid/>
                <w:color w:val="000000"/>
                <w:sz w:val="23"/>
                <w:szCs w:val="23"/>
              </w:rPr>
            </w:pPr>
            <w:r w:rsidRPr="006D5FD2">
              <w:rPr>
                <w:rFonts w:asciiTheme="minorHAnsi" w:hAnsiTheme="minorHAnsi" w:cstheme="minorHAnsi"/>
                <w:b/>
                <w:bCs/>
                <w:snapToGrid/>
                <w:color w:val="000000"/>
                <w:sz w:val="23"/>
                <w:szCs w:val="23"/>
              </w:rPr>
              <w:t>B2</w:t>
            </w:r>
          </w:p>
        </w:tc>
        <w:tc>
          <w:tcPr>
            <w:tcW w:w="1550" w:type="pct"/>
            <w:tcBorders>
              <w:top w:val="nil"/>
              <w:left w:val="nil"/>
              <w:bottom w:val="single" w:sz="8" w:space="0" w:color="auto"/>
              <w:right w:val="nil"/>
            </w:tcBorders>
            <w:shd w:val="clear" w:color="auto" w:fill="auto"/>
            <w:noWrap/>
            <w:vAlign w:val="center"/>
            <w:hideMark/>
          </w:tcPr>
          <w:p w14:paraId="045CF768" w14:textId="77777777" w:rsidR="004719E5" w:rsidRPr="006D5FD2" w:rsidRDefault="004719E5" w:rsidP="004719E5">
            <w:pPr>
              <w:widowControl/>
              <w:jc w:val="center"/>
              <w:rPr>
                <w:rFonts w:asciiTheme="minorHAnsi" w:hAnsiTheme="minorHAnsi" w:cstheme="minorHAnsi"/>
                <w:snapToGrid/>
                <w:color w:val="000000"/>
                <w:sz w:val="23"/>
                <w:szCs w:val="23"/>
              </w:rPr>
            </w:pPr>
            <w:r w:rsidRPr="006D5FD2">
              <w:rPr>
                <w:rFonts w:asciiTheme="minorHAnsi" w:hAnsiTheme="minorHAnsi" w:cstheme="minorHAnsi"/>
                <w:snapToGrid/>
                <w:color w:val="000000"/>
                <w:sz w:val="23"/>
                <w:szCs w:val="23"/>
              </w:rPr>
              <w:t>Mão de obra indireta</w:t>
            </w:r>
          </w:p>
        </w:tc>
        <w:tc>
          <w:tcPr>
            <w:tcW w:w="2821" w:type="pct"/>
            <w:tcBorders>
              <w:top w:val="nil"/>
              <w:left w:val="nil"/>
              <w:bottom w:val="single" w:sz="8" w:space="0" w:color="auto"/>
              <w:right w:val="nil"/>
            </w:tcBorders>
            <w:shd w:val="clear" w:color="auto" w:fill="auto"/>
            <w:vAlign w:val="center"/>
            <w:hideMark/>
          </w:tcPr>
          <w:p w14:paraId="7D8BF8F0" w14:textId="77777777" w:rsidR="004719E5" w:rsidRPr="006D5FD2" w:rsidRDefault="004719E5" w:rsidP="00ED1F64">
            <w:pPr>
              <w:widowControl/>
              <w:jc w:val="both"/>
              <w:rPr>
                <w:rFonts w:asciiTheme="minorHAnsi" w:hAnsiTheme="minorHAnsi" w:cstheme="minorHAnsi"/>
                <w:snapToGrid/>
                <w:color w:val="000000"/>
                <w:sz w:val="23"/>
                <w:szCs w:val="23"/>
              </w:rPr>
            </w:pPr>
            <w:r w:rsidRPr="006D5FD2">
              <w:rPr>
                <w:rFonts w:asciiTheme="minorHAnsi" w:hAnsiTheme="minorHAnsi" w:cstheme="minorHAnsi"/>
                <w:snapToGrid/>
                <w:color w:val="000000"/>
                <w:sz w:val="23"/>
                <w:szCs w:val="23"/>
              </w:rPr>
              <w:t xml:space="preserve">Informar o </w:t>
            </w:r>
            <w:r w:rsidRPr="006D5FD2">
              <w:rPr>
                <w:rFonts w:asciiTheme="minorHAnsi" w:hAnsiTheme="minorHAnsi" w:cstheme="minorHAnsi"/>
                <w:snapToGrid/>
                <w:color w:val="000000"/>
                <w:sz w:val="23"/>
                <w:szCs w:val="23"/>
                <w:u w:val="single"/>
              </w:rPr>
              <w:t>custo total</w:t>
            </w:r>
            <w:r w:rsidRPr="006D5FD2">
              <w:rPr>
                <w:rFonts w:asciiTheme="minorHAnsi" w:hAnsiTheme="minorHAnsi" w:cstheme="minorHAnsi"/>
                <w:snapToGrid/>
                <w:color w:val="000000"/>
                <w:sz w:val="23"/>
                <w:szCs w:val="23"/>
              </w:rPr>
              <w:t xml:space="preserve"> incorrido com todos os empregados indiretamente envol</w:t>
            </w:r>
            <w:r w:rsidR="00ED1F64" w:rsidRPr="006D5FD2">
              <w:rPr>
                <w:rFonts w:asciiTheme="minorHAnsi" w:hAnsiTheme="minorHAnsi" w:cstheme="minorHAnsi"/>
                <w:snapToGrid/>
                <w:color w:val="000000"/>
                <w:sz w:val="23"/>
                <w:szCs w:val="23"/>
              </w:rPr>
              <w:t>vidos na fabricação do produto.</w:t>
            </w:r>
          </w:p>
        </w:tc>
      </w:tr>
      <w:tr w:rsidR="004719E5" w:rsidRPr="006D5FD2" w14:paraId="4F39A154" w14:textId="77777777" w:rsidTr="008E457A">
        <w:trPr>
          <w:trHeight w:val="585"/>
        </w:trPr>
        <w:tc>
          <w:tcPr>
            <w:tcW w:w="336" w:type="pct"/>
            <w:tcBorders>
              <w:top w:val="nil"/>
              <w:left w:val="nil"/>
              <w:bottom w:val="single" w:sz="8" w:space="0" w:color="auto"/>
              <w:right w:val="nil"/>
            </w:tcBorders>
            <w:shd w:val="clear" w:color="auto" w:fill="auto"/>
            <w:noWrap/>
            <w:vAlign w:val="center"/>
            <w:hideMark/>
          </w:tcPr>
          <w:p w14:paraId="339E2948" w14:textId="77777777" w:rsidR="004719E5" w:rsidRPr="006D5FD2" w:rsidRDefault="004719E5" w:rsidP="004719E5">
            <w:pPr>
              <w:widowControl/>
              <w:jc w:val="center"/>
              <w:rPr>
                <w:rFonts w:asciiTheme="minorHAnsi" w:hAnsiTheme="minorHAnsi" w:cstheme="minorHAnsi"/>
                <w:b/>
                <w:bCs/>
                <w:snapToGrid/>
                <w:color w:val="000000"/>
                <w:sz w:val="23"/>
                <w:szCs w:val="23"/>
              </w:rPr>
            </w:pPr>
            <w:r w:rsidRPr="006D5FD2">
              <w:rPr>
                <w:rFonts w:asciiTheme="minorHAnsi" w:hAnsiTheme="minorHAnsi" w:cstheme="minorHAnsi"/>
                <w:b/>
                <w:bCs/>
                <w:snapToGrid/>
                <w:color w:val="000000"/>
                <w:sz w:val="23"/>
                <w:szCs w:val="23"/>
              </w:rPr>
              <w:t>C</w:t>
            </w:r>
          </w:p>
        </w:tc>
        <w:tc>
          <w:tcPr>
            <w:tcW w:w="1550" w:type="pct"/>
            <w:tcBorders>
              <w:top w:val="nil"/>
              <w:left w:val="nil"/>
              <w:bottom w:val="single" w:sz="8" w:space="0" w:color="auto"/>
              <w:right w:val="nil"/>
            </w:tcBorders>
            <w:shd w:val="clear" w:color="auto" w:fill="auto"/>
            <w:noWrap/>
            <w:vAlign w:val="center"/>
            <w:hideMark/>
          </w:tcPr>
          <w:p w14:paraId="55A27237" w14:textId="77777777" w:rsidR="004719E5" w:rsidRPr="006D5FD2" w:rsidRDefault="004719E5" w:rsidP="004719E5">
            <w:pPr>
              <w:widowControl/>
              <w:jc w:val="center"/>
              <w:rPr>
                <w:rFonts w:asciiTheme="minorHAnsi" w:hAnsiTheme="minorHAnsi" w:cstheme="minorHAnsi"/>
                <w:b/>
                <w:snapToGrid/>
                <w:color w:val="000000"/>
                <w:sz w:val="23"/>
                <w:szCs w:val="23"/>
              </w:rPr>
            </w:pPr>
            <w:r w:rsidRPr="006D5FD2">
              <w:rPr>
                <w:rFonts w:asciiTheme="minorHAnsi" w:hAnsiTheme="minorHAnsi" w:cstheme="minorHAnsi"/>
                <w:b/>
                <w:snapToGrid/>
                <w:color w:val="000000"/>
                <w:sz w:val="23"/>
                <w:szCs w:val="23"/>
              </w:rPr>
              <w:t xml:space="preserve">Custos Fixos </w:t>
            </w:r>
          </w:p>
        </w:tc>
        <w:tc>
          <w:tcPr>
            <w:tcW w:w="2821" w:type="pct"/>
            <w:tcBorders>
              <w:top w:val="single" w:sz="12" w:space="0" w:color="auto"/>
              <w:left w:val="nil"/>
              <w:bottom w:val="single" w:sz="8" w:space="0" w:color="auto"/>
              <w:right w:val="nil"/>
            </w:tcBorders>
            <w:shd w:val="clear" w:color="auto" w:fill="auto"/>
            <w:vAlign w:val="center"/>
            <w:hideMark/>
          </w:tcPr>
          <w:p w14:paraId="5404979F" w14:textId="77777777" w:rsidR="004719E5" w:rsidRPr="006D5FD2" w:rsidRDefault="004719E5" w:rsidP="004719E5">
            <w:pPr>
              <w:widowControl/>
              <w:jc w:val="both"/>
              <w:rPr>
                <w:rFonts w:asciiTheme="minorHAnsi" w:hAnsiTheme="minorHAnsi" w:cstheme="minorHAnsi"/>
                <w:snapToGrid/>
                <w:color w:val="000000"/>
                <w:sz w:val="23"/>
                <w:szCs w:val="23"/>
              </w:rPr>
            </w:pPr>
            <w:r w:rsidRPr="006D5FD2">
              <w:rPr>
                <w:rFonts w:asciiTheme="minorHAnsi" w:hAnsiTheme="minorHAnsi" w:cstheme="minorHAnsi"/>
                <w:snapToGrid/>
                <w:color w:val="000000"/>
                <w:sz w:val="23"/>
                <w:szCs w:val="23"/>
              </w:rPr>
              <w:t>Informar o</w:t>
            </w:r>
            <w:r w:rsidRPr="006D5FD2">
              <w:rPr>
                <w:rFonts w:asciiTheme="minorHAnsi" w:hAnsiTheme="minorHAnsi" w:cstheme="minorHAnsi"/>
                <w:snapToGrid/>
                <w:color w:val="000000"/>
                <w:sz w:val="23"/>
                <w:szCs w:val="23"/>
                <w:u w:val="single"/>
              </w:rPr>
              <w:t xml:space="preserve"> custo fixo total</w:t>
            </w:r>
            <w:r w:rsidRPr="006D5FD2">
              <w:rPr>
                <w:rFonts w:asciiTheme="minorHAnsi" w:hAnsiTheme="minorHAnsi" w:cstheme="minorHAnsi"/>
                <w:snapToGrid/>
                <w:color w:val="000000"/>
                <w:sz w:val="23"/>
                <w:szCs w:val="23"/>
              </w:rPr>
              <w:t>, que deverá corresponder ao somatório das colunas C1 e C2.</w:t>
            </w:r>
          </w:p>
        </w:tc>
      </w:tr>
      <w:tr w:rsidR="004719E5" w:rsidRPr="006D5FD2" w14:paraId="4FDB4A10" w14:textId="77777777" w:rsidTr="008E457A">
        <w:trPr>
          <w:trHeight w:val="851"/>
        </w:trPr>
        <w:tc>
          <w:tcPr>
            <w:tcW w:w="336" w:type="pct"/>
            <w:tcBorders>
              <w:top w:val="nil"/>
              <w:left w:val="nil"/>
              <w:bottom w:val="single" w:sz="8" w:space="0" w:color="auto"/>
              <w:right w:val="nil"/>
            </w:tcBorders>
            <w:shd w:val="clear" w:color="auto" w:fill="auto"/>
            <w:noWrap/>
            <w:vAlign w:val="center"/>
            <w:hideMark/>
          </w:tcPr>
          <w:p w14:paraId="70EEE2F0" w14:textId="77777777" w:rsidR="004719E5" w:rsidRPr="006D5FD2" w:rsidRDefault="004719E5" w:rsidP="00ED1F64">
            <w:pPr>
              <w:widowControl/>
              <w:jc w:val="center"/>
              <w:rPr>
                <w:rFonts w:asciiTheme="minorHAnsi" w:hAnsiTheme="minorHAnsi" w:cstheme="minorHAnsi"/>
                <w:b/>
                <w:bCs/>
                <w:snapToGrid/>
                <w:color w:val="000000"/>
                <w:sz w:val="23"/>
                <w:szCs w:val="23"/>
              </w:rPr>
            </w:pPr>
            <w:r w:rsidRPr="006D5FD2">
              <w:rPr>
                <w:rFonts w:asciiTheme="minorHAnsi" w:hAnsiTheme="minorHAnsi" w:cstheme="minorHAnsi"/>
                <w:b/>
                <w:bCs/>
                <w:snapToGrid/>
                <w:color w:val="000000"/>
                <w:sz w:val="23"/>
                <w:szCs w:val="23"/>
              </w:rPr>
              <w:t>C1</w:t>
            </w:r>
          </w:p>
        </w:tc>
        <w:tc>
          <w:tcPr>
            <w:tcW w:w="1550" w:type="pct"/>
            <w:tcBorders>
              <w:top w:val="nil"/>
              <w:left w:val="nil"/>
              <w:bottom w:val="single" w:sz="8" w:space="0" w:color="auto"/>
              <w:right w:val="nil"/>
            </w:tcBorders>
            <w:shd w:val="clear" w:color="auto" w:fill="auto"/>
            <w:noWrap/>
            <w:vAlign w:val="center"/>
            <w:hideMark/>
          </w:tcPr>
          <w:p w14:paraId="1784FFB6" w14:textId="77777777" w:rsidR="004719E5" w:rsidRPr="006D5FD2" w:rsidRDefault="004719E5" w:rsidP="004719E5">
            <w:pPr>
              <w:widowControl/>
              <w:jc w:val="center"/>
              <w:rPr>
                <w:rFonts w:asciiTheme="minorHAnsi" w:hAnsiTheme="minorHAnsi" w:cstheme="minorHAnsi"/>
                <w:snapToGrid/>
                <w:color w:val="000000"/>
                <w:sz w:val="23"/>
                <w:szCs w:val="23"/>
              </w:rPr>
            </w:pPr>
            <w:r w:rsidRPr="006D5FD2">
              <w:rPr>
                <w:rFonts w:asciiTheme="minorHAnsi" w:hAnsiTheme="minorHAnsi" w:cstheme="minorHAnsi"/>
                <w:snapToGrid/>
                <w:color w:val="000000"/>
                <w:sz w:val="23"/>
                <w:szCs w:val="23"/>
              </w:rPr>
              <w:t>Depreciação</w:t>
            </w:r>
          </w:p>
        </w:tc>
        <w:tc>
          <w:tcPr>
            <w:tcW w:w="2821" w:type="pct"/>
            <w:tcBorders>
              <w:top w:val="nil"/>
              <w:left w:val="nil"/>
              <w:bottom w:val="single" w:sz="8" w:space="0" w:color="auto"/>
              <w:right w:val="nil"/>
            </w:tcBorders>
            <w:shd w:val="clear" w:color="auto" w:fill="auto"/>
            <w:vAlign w:val="center"/>
            <w:hideMark/>
          </w:tcPr>
          <w:p w14:paraId="64529998" w14:textId="77777777" w:rsidR="004719E5" w:rsidRPr="006D5FD2" w:rsidRDefault="004719E5" w:rsidP="00ED1F64">
            <w:pPr>
              <w:widowControl/>
              <w:jc w:val="both"/>
              <w:rPr>
                <w:rFonts w:asciiTheme="minorHAnsi" w:hAnsiTheme="minorHAnsi" w:cstheme="minorHAnsi"/>
                <w:snapToGrid/>
                <w:color w:val="000000"/>
                <w:sz w:val="23"/>
                <w:szCs w:val="23"/>
              </w:rPr>
            </w:pPr>
            <w:r w:rsidRPr="006D5FD2">
              <w:rPr>
                <w:rFonts w:asciiTheme="minorHAnsi" w:hAnsiTheme="minorHAnsi" w:cstheme="minorHAnsi"/>
                <w:snapToGrid/>
                <w:color w:val="000000"/>
                <w:sz w:val="23"/>
                <w:szCs w:val="23"/>
              </w:rPr>
              <w:t>Informar o</w:t>
            </w:r>
            <w:r w:rsidRPr="006D5FD2">
              <w:rPr>
                <w:rFonts w:asciiTheme="minorHAnsi" w:hAnsiTheme="minorHAnsi" w:cstheme="minorHAnsi"/>
                <w:snapToGrid/>
                <w:color w:val="000000"/>
                <w:sz w:val="23"/>
                <w:szCs w:val="23"/>
                <w:u w:val="single"/>
              </w:rPr>
              <w:t xml:space="preserve"> custo total</w:t>
            </w:r>
            <w:r w:rsidRPr="006D5FD2">
              <w:rPr>
                <w:rFonts w:asciiTheme="minorHAnsi" w:hAnsiTheme="minorHAnsi" w:cstheme="minorHAnsi"/>
                <w:snapToGrid/>
                <w:color w:val="000000"/>
                <w:sz w:val="23"/>
                <w:szCs w:val="23"/>
              </w:rPr>
              <w:t xml:space="preserve"> com depreciação alocado para o produto. Explicar a metodologia de cálculo utilizada na alocação desse custo</w:t>
            </w:r>
            <w:r w:rsidRPr="006D5FD2">
              <w:rPr>
                <w:rFonts w:asciiTheme="minorHAnsi" w:hAnsiTheme="minorHAnsi" w:cstheme="minorHAnsi"/>
                <w:snapToGrid/>
                <w:sz w:val="23"/>
                <w:szCs w:val="23"/>
              </w:rPr>
              <w:t xml:space="preserve">. </w:t>
            </w:r>
          </w:p>
        </w:tc>
      </w:tr>
      <w:tr w:rsidR="004719E5" w:rsidRPr="006D5FD2" w14:paraId="56D9CCE9" w14:textId="77777777" w:rsidTr="008E457A">
        <w:trPr>
          <w:trHeight w:val="2948"/>
        </w:trPr>
        <w:tc>
          <w:tcPr>
            <w:tcW w:w="336" w:type="pct"/>
            <w:tcBorders>
              <w:top w:val="nil"/>
              <w:left w:val="nil"/>
              <w:bottom w:val="nil"/>
              <w:right w:val="nil"/>
            </w:tcBorders>
            <w:shd w:val="clear" w:color="auto" w:fill="auto"/>
            <w:noWrap/>
            <w:vAlign w:val="center"/>
            <w:hideMark/>
          </w:tcPr>
          <w:p w14:paraId="2AB52C98" w14:textId="77777777" w:rsidR="004719E5" w:rsidRPr="006D5FD2" w:rsidRDefault="004719E5" w:rsidP="00ED1F64">
            <w:pPr>
              <w:widowControl/>
              <w:jc w:val="center"/>
              <w:rPr>
                <w:rFonts w:asciiTheme="minorHAnsi" w:hAnsiTheme="minorHAnsi" w:cstheme="minorHAnsi"/>
                <w:b/>
                <w:bCs/>
                <w:snapToGrid/>
                <w:color w:val="000000"/>
                <w:sz w:val="23"/>
                <w:szCs w:val="23"/>
              </w:rPr>
            </w:pPr>
            <w:r w:rsidRPr="006D5FD2">
              <w:rPr>
                <w:rFonts w:asciiTheme="minorHAnsi" w:hAnsiTheme="minorHAnsi" w:cstheme="minorHAnsi"/>
                <w:b/>
                <w:bCs/>
                <w:snapToGrid/>
                <w:color w:val="000000"/>
                <w:sz w:val="23"/>
                <w:szCs w:val="23"/>
              </w:rPr>
              <w:t>C2.n</w:t>
            </w:r>
          </w:p>
        </w:tc>
        <w:tc>
          <w:tcPr>
            <w:tcW w:w="1550" w:type="pct"/>
            <w:tcBorders>
              <w:top w:val="nil"/>
              <w:left w:val="nil"/>
              <w:bottom w:val="nil"/>
              <w:right w:val="nil"/>
            </w:tcBorders>
            <w:shd w:val="clear" w:color="auto" w:fill="auto"/>
            <w:noWrap/>
            <w:vAlign w:val="center"/>
            <w:hideMark/>
          </w:tcPr>
          <w:p w14:paraId="037C8276" w14:textId="77777777" w:rsidR="004719E5" w:rsidRPr="006D5FD2" w:rsidRDefault="004719E5" w:rsidP="004719E5">
            <w:pPr>
              <w:widowControl/>
              <w:jc w:val="center"/>
              <w:rPr>
                <w:rFonts w:asciiTheme="minorHAnsi" w:hAnsiTheme="minorHAnsi" w:cstheme="minorHAnsi"/>
                <w:snapToGrid/>
                <w:color w:val="000000"/>
                <w:sz w:val="23"/>
                <w:szCs w:val="23"/>
              </w:rPr>
            </w:pPr>
            <w:r w:rsidRPr="006D5FD2">
              <w:rPr>
                <w:rFonts w:asciiTheme="minorHAnsi" w:hAnsiTheme="minorHAnsi" w:cstheme="minorHAnsi"/>
                <w:snapToGrid/>
                <w:color w:val="000000"/>
                <w:sz w:val="23"/>
                <w:szCs w:val="23"/>
              </w:rPr>
              <w:t>Outros custos fixos</w:t>
            </w:r>
          </w:p>
        </w:tc>
        <w:tc>
          <w:tcPr>
            <w:tcW w:w="2821" w:type="pct"/>
            <w:tcBorders>
              <w:top w:val="nil"/>
              <w:left w:val="nil"/>
              <w:bottom w:val="nil"/>
              <w:right w:val="nil"/>
            </w:tcBorders>
            <w:shd w:val="clear" w:color="auto" w:fill="auto"/>
            <w:vAlign w:val="center"/>
            <w:hideMark/>
          </w:tcPr>
          <w:p w14:paraId="5AA5A808" w14:textId="77777777" w:rsidR="00ED1F64" w:rsidRPr="006D5FD2" w:rsidRDefault="004719E5" w:rsidP="00ED1F64">
            <w:pPr>
              <w:jc w:val="both"/>
              <w:rPr>
                <w:rFonts w:asciiTheme="minorHAnsi" w:hAnsiTheme="minorHAnsi" w:cstheme="minorHAnsi"/>
                <w:snapToGrid/>
                <w:sz w:val="23"/>
                <w:szCs w:val="23"/>
              </w:rPr>
            </w:pPr>
            <w:r w:rsidRPr="006D5FD2">
              <w:rPr>
                <w:rFonts w:asciiTheme="minorHAnsi" w:hAnsiTheme="minorHAnsi" w:cstheme="minorHAnsi"/>
                <w:snapToGrid/>
                <w:color w:val="000000"/>
                <w:sz w:val="23"/>
                <w:szCs w:val="23"/>
              </w:rPr>
              <w:t>Informar o custo total incorrido com outros custos fixos alocado para o produto. Explicar a metodologia de cálculo utilizada na alocação desses cus</w:t>
            </w:r>
            <w:r w:rsidRPr="006D5FD2">
              <w:rPr>
                <w:rFonts w:asciiTheme="minorHAnsi" w:hAnsiTheme="minorHAnsi" w:cstheme="minorHAnsi"/>
                <w:snapToGrid/>
                <w:sz w:val="23"/>
                <w:szCs w:val="23"/>
              </w:rPr>
              <w:t>tos.</w:t>
            </w:r>
          </w:p>
          <w:p w14:paraId="202C1978" w14:textId="77777777" w:rsidR="004719E5" w:rsidRPr="006D5FD2" w:rsidRDefault="004719E5" w:rsidP="00ED1F64">
            <w:pPr>
              <w:jc w:val="both"/>
              <w:rPr>
                <w:rFonts w:asciiTheme="minorHAnsi" w:hAnsiTheme="minorHAnsi" w:cstheme="minorHAnsi"/>
                <w:sz w:val="23"/>
                <w:szCs w:val="23"/>
              </w:rPr>
            </w:pPr>
            <w:r w:rsidRPr="006D5FD2">
              <w:rPr>
                <w:rFonts w:asciiTheme="minorHAnsi" w:hAnsiTheme="minorHAnsi" w:cstheme="minorHAnsi"/>
                <w:snapToGrid/>
                <w:color w:val="000000"/>
                <w:sz w:val="23"/>
                <w:szCs w:val="23"/>
              </w:rPr>
              <w:t xml:space="preserve">Neste campo, deverão ser discriminados os demais custos fixos considerados relevantes em relação ao custo de </w:t>
            </w:r>
            <w:r w:rsidR="00ED1F64" w:rsidRPr="006D5FD2">
              <w:rPr>
                <w:rFonts w:asciiTheme="minorHAnsi" w:hAnsiTheme="minorHAnsi" w:cstheme="minorHAnsi"/>
                <w:snapToGrid/>
                <w:color w:val="000000"/>
                <w:sz w:val="23"/>
                <w:szCs w:val="23"/>
              </w:rPr>
              <w:t>produção</w:t>
            </w:r>
            <w:r w:rsidRPr="006D5FD2">
              <w:rPr>
                <w:rFonts w:asciiTheme="minorHAnsi" w:hAnsiTheme="minorHAnsi" w:cstheme="minorHAnsi"/>
                <w:snapToGrid/>
                <w:color w:val="000000"/>
                <w:sz w:val="23"/>
                <w:szCs w:val="23"/>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4719E5" w:rsidRPr="006D5FD2" w14:paraId="6F66C4CD" w14:textId="77777777" w:rsidTr="008E457A">
        <w:trPr>
          <w:trHeight w:val="340"/>
        </w:trPr>
        <w:tc>
          <w:tcPr>
            <w:tcW w:w="336" w:type="pct"/>
            <w:tcBorders>
              <w:top w:val="single" w:sz="8" w:space="0" w:color="auto"/>
              <w:left w:val="nil"/>
              <w:bottom w:val="single" w:sz="8" w:space="0" w:color="auto"/>
              <w:right w:val="nil"/>
            </w:tcBorders>
            <w:shd w:val="clear" w:color="auto" w:fill="auto"/>
            <w:noWrap/>
            <w:vAlign w:val="center"/>
            <w:hideMark/>
          </w:tcPr>
          <w:p w14:paraId="7C96E8F2" w14:textId="77777777" w:rsidR="004719E5" w:rsidRPr="006D5FD2" w:rsidRDefault="004719E5" w:rsidP="004719E5">
            <w:pPr>
              <w:widowControl/>
              <w:jc w:val="center"/>
              <w:rPr>
                <w:rFonts w:asciiTheme="minorHAnsi" w:hAnsiTheme="minorHAnsi" w:cstheme="minorHAnsi"/>
                <w:b/>
                <w:bCs/>
                <w:snapToGrid/>
                <w:color w:val="000000"/>
                <w:sz w:val="23"/>
                <w:szCs w:val="23"/>
              </w:rPr>
            </w:pPr>
            <w:r w:rsidRPr="006D5FD2">
              <w:rPr>
                <w:rFonts w:asciiTheme="minorHAnsi" w:hAnsiTheme="minorHAnsi" w:cstheme="minorHAnsi"/>
                <w:b/>
                <w:bCs/>
                <w:snapToGrid/>
                <w:color w:val="000000"/>
                <w:sz w:val="23"/>
                <w:szCs w:val="23"/>
              </w:rPr>
              <w:t>D</w:t>
            </w:r>
          </w:p>
        </w:tc>
        <w:tc>
          <w:tcPr>
            <w:tcW w:w="1550" w:type="pct"/>
            <w:tcBorders>
              <w:top w:val="single" w:sz="8" w:space="0" w:color="auto"/>
              <w:left w:val="nil"/>
              <w:bottom w:val="single" w:sz="8" w:space="0" w:color="auto"/>
              <w:right w:val="nil"/>
            </w:tcBorders>
            <w:shd w:val="clear" w:color="auto" w:fill="auto"/>
            <w:noWrap/>
            <w:vAlign w:val="center"/>
            <w:hideMark/>
          </w:tcPr>
          <w:p w14:paraId="4473981B" w14:textId="77777777" w:rsidR="004719E5" w:rsidRPr="006D5FD2" w:rsidRDefault="004719E5" w:rsidP="00ED1F64">
            <w:pPr>
              <w:widowControl/>
              <w:jc w:val="center"/>
              <w:rPr>
                <w:rFonts w:asciiTheme="minorHAnsi" w:hAnsiTheme="minorHAnsi" w:cstheme="minorHAnsi"/>
                <w:b/>
                <w:snapToGrid/>
                <w:color w:val="000000"/>
                <w:sz w:val="23"/>
                <w:szCs w:val="23"/>
              </w:rPr>
            </w:pPr>
            <w:r w:rsidRPr="006D5FD2">
              <w:rPr>
                <w:rFonts w:asciiTheme="minorHAnsi" w:hAnsiTheme="minorHAnsi" w:cstheme="minorHAnsi"/>
                <w:b/>
                <w:snapToGrid/>
                <w:color w:val="000000"/>
                <w:sz w:val="23"/>
                <w:szCs w:val="23"/>
              </w:rPr>
              <w:t xml:space="preserve">Custo de </w:t>
            </w:r>
            <w:r w:rsidR="00ED1F64" w:rsidRPr="006D5FD2">
              <w:rPr>
                <w:rFonts w:asciiTheme="minorHAnsi" w:hAnsiTheme="minorHAnsi" w:cstheme="minorHAnsi"/>
                <w:b/>
                <w:snapToGrid/>
                <w:color w:val="000000"/>
                <w:sz w:val="23"/>
                <w:szCs w:val="23"/>
              </w:rPr>
              <w:t>Produção</w:t>
            </w:r>
          </w:p>
        </w:tc>
        <w:tc>
          <w:tcPr>
            <w:tcW w:w="2821" w:type="pct"/>
            <w:tcBorders>
              <w:top w:val="single" w:sz="8" w:space="0" w:color="auto"/>
              <w:left w:val="nil"/>
              <w:bottom w:val="single" w:sz="8" w:space="0" w:color="auto"/>
              <w:right w:val="nil"/>
            </w:tcBorders>
            <w:shd w:val="clear" w:color="auto" w:fill="auto"/>
            <w:vAlign w:val="center"/>
            <w:hideMark/>
          </w:tcPr>
          <w:p w14:paraId="219F17F5" w14:textId="77777777" w:rsidR="004719E5" w:rsidRPr="006D5FD2" w:rsidRDefault="004719E5" w:rsidP="008E457A">
            <w:pPr>
              <w:widowControl/>
              <w:jc w:val="both"/>
              <w:rPr>
                <w:rFonts w:asciiTheme="minorHAnsi" w:hAnsiTheme="minorHAnsi" w:cstheme="minorHAnsi"/>
                <w:snapToGrid/>
                <w:color w:val="000000"/>
                <w:sz w:val="23"/>
                <w:szCs w:val="23"/>
              </w:rPr>
            </w:pPr>
            <w:r w:rsidRPr="006D5FD2">
              <w:rPr>
                <w:rFonts w:asciiTheme="minorHAnsi" w:hAnsiTheme="minorHAnsi" w:cstheme="minorHAnsi"/>
                <w:snapToGrid/>
                <w:color w:val="000000"/>
                <w:sz w:val="23"/>
                <w:szCs w:val="23"/>
              </w:rPr>
              <w:t xml:space="preserve">Apresentar </w:t>
            </w:r>
            <w:r w:rsidR="00FD0139" w:rsidRPr="006D5FD2">
              <w:rPr>
                <w:rFonts w:asciiTheme="minorHAnsi" w:hAnsiTheme="minorHAnsi" w:cstheme="minorHAnsi"/>
                <w:snapToGrid/>
                <w:color w:val="000000"/>
                <w:sz w:val="23"/>
                <w:szCs w:val="23"/>
              </w:rPr>
              <w:t xml:space="preserve">a </w:t>
            </w:r>
            <w:r w:rsidRPr="006D5FD2">
              <w:rPr>
                <w:rFonts w:asciiTheme="minorHAnsi" w:hAnsiTheme="minorHAnsi" w:cstheme="minorHAnsi"/>
                <w:snapToGrid/>
                <w:color w:val="000000"/>
                <w:sz w:val="23"/>
                <w:szCs w:val="23"/>
              </w:rPr>
              <w:t>soma de A + B + C.</w:t>
            </w:r>
          </w:p>
        </w:tc>
      </w:tr>
    </w:tbl>
    <w:p w14:paraId="5498F285" w14:textId="77777777" w:rsidR="004719E5" w:rsidRPr="006D5FD2" w:rsidRDefault="004719E5" w:rsidP="00FD16C8">
      <w:pPr>
        <w:tabs>
          <w:tab w:val="left" w:pos="720"/>
        </w:tabs>
        <w:jc w:val="both"/>
        <w:rPr>
          <w:rFonts w:asciiTheme="minorHAnsi" w:hAnsiTheme="minorHAnsi" w:cstheme="minorHAnsi"/>
          <w:bCs/>
          <w:sz w:val="23"/>
          <w:szCs w:val="23"/>
          <w:highlight w:val="yellow"/>
        </w:rPr>
      </w:pPr>
    </w:p>
    <w:p w14:paraId="0A9CB083" w14:textId="77777777" w:rsidR="00B82257" w:rsidRPr="006D5FD2" w:rsidRDefault="00B82257" w:rsidP="00FD16C8">
      <w:pPr>
        <w:tabs>
          <w:tab w:val="left" w:pos="720"/>
        </w:tabs>
        <w:jc w:val="both"/>
        <w:rPr>
          <w:rFonts w:asciiTheme="minorHAnsi" w:hAnsiTheme="minorHAnsi" w:cstheme="minorHAnsi"/>
          <w:bCs/>
          <w:sz w:val="23"/>
          <w:szCs w:val="23"/>
        </w:rPr>
      </w:pPr>
    </w:p>
    <w:p w14:paraId="382C3D0D" w14:textId="77777777" w:rsidR="00E634F3" w:rsidRPr="006D5FD2" w:rsidRDefault="0041698E" w:rsidP="0041698E">
      <w:pPr>
        <w:jc w:val="both"/>
        <w:rPr>
          <w:rFonts w:asciiTheme="minorHAnsi" w:hAnsiTheme="minorHAnsi" w:cstheme="minorHAnsi"/>
          <w:sz w:val="23"/>
          <w:szCs w:val="23"/>
        </w:rPr>
      </w:pPr>
      <w:r w:rsidRPr="006D5FD2">
        <w:rPr>
          <w:rFonts w:asciiTheme="minorHAnsi" w:hAnsiTheme="minorHAnsi" w:cstheme="minorHAnsi"/>
          <w:sz w:val="23"/>
          <w:szCs w:val="23"/>
        </w:rPr>
        <w:t xml:space="preserve">3. </w:t>
      </w:r>
      <w:r w:rsidRPr="006D5FD2">
        <w:rPr>
          <w:rFonts w:asciiTheme="minorHAnsi" w:hAnsiTheme="minorHAnsi" w:cstheme="minorHAnsi"/>
          <w:sz w:val="23"/>
          <w:szCs w:val="23"/>
        </w:rPr>
        <w:tab/>
      </w:r>
      <w:r w:rsidR="00E634F3" w:rsidRPr="006D5FD2">
        <w:rPr>
          <w:rFonts w:asciiTheme="minorHAnsi" w:hAnsiTheme="minorHAnsi" w:cstheme="minorHAnsi"/>
          <w:sz w:val="23"/>
          <w:szCs w:val="23"/>
        </w:rPr>
        <w:t xml:space="preserve">Caso a empresa tenha respondido ao </w:t>
      </w:r>
      <w:r w:rsidR="00A82725" w:rsidRPr="006D5FD2">
        <w:rPr>
          <w:rFonts w:asciiTheme="minorHAnsi" w:hAnsiTheme="minorHAnsi" w:cstheme="minorHAnsi"/>
          <w:sz w:val="23"/>
          <w:szCs w:val="23"/>
        </w:rPr>
        <w:t xml:space="preserve">parágrafo </w:t>
      </w:r>
      <w:r w:rsidR="00E634F3" w:rsidRPr="006D5FD2">
        <w:rPr>
          <w:rFonts w:asciiTheme="minorHAnsi" w:hAnsiTheme="minorHAnsi" w:cstheme="minorHAnsi"/>
          <w:sz w:val="23"/>
          <w:szCs w:val="23"/>
        </w:rPr>
        <w:t>2.3 d</w:t>
      </w:r>
      <w:r w:rsidR="00A82725" w:rsidRPr="006D5FD2">
        <w:rPr>
          <w:rFonts w:asciiTheme="minorHAnsi" w:hAnsiTheme="minorHAnsi" w:cstheme="minorHAnsi"/>
          <w:sz w:val="23"/>
          <w:szCs w:val="23"/>
        </w:rPr>
        <w:t xml:space="preserve">o item </w:t>
      </w:r>
      <w:r w:rsidR="00E634F3" w:rsidRPr="006D5FD2">
        <w:rPr>
          <w:rFonts w:asciiTheme="minorHAnsi" w:hAnsiTheme="minorHAnsi" w:cstheme="minorHAnsi"/>
          <w:sz w:val="23"/>
          <w:szCs w:val="23"/>
        </w:rPr>
        <w:t>IV (“Produto Similar Doméstico e o Processo Produtivo”), indicar de que forma a venda de subprodutos ou refugos impactou no custo.</w:t>
      </w:r>
    </w:p>
    <w:p w14:paraId="142EDCB0" w14:textId="77777777" w:rsidR="0041698E" w:rsidRPr="006D5FD2" w:rsidRDefault="0041698E" w:rsidP="0041698E">
      <w:pPr>
        <w:jc w:val="both"/>
        <w:rPr>
          <w:rFonts w:asciiTheme="minorHAnsi" w:hAnsiTheme="minorHAnsi" w:cstheme="minorHAnsi"/>
          <w:sz w:val="23"/>
          <w:szCs w:val="23"/>
        </w:rPr>
      </w:pPr>
    </w:p>
    <w:p w14:paraId="64D511EB" w14:textId="77777777" w:rsidR="00E634F3" w:rsidRPr="006D5FD2" w:rsidRDefault="0041698E" w:rsidP="0041698E">
      <w:pPr>
        <w:jc w:val="both"/>
        <w:rPr>
          <w:rFonts w:asciiTheme="minorHAnsi" w:hAnsiTheme="minorHAnsi" w:cstheme="minorHAnsi"/>
          <w:sz w:val="23"/>
          <w:szCs w:val="23"/>
        </w:rPr>
      </w:pPr>
      <w:r w:rsidRPr="006D5FD2">
        <w:rPr>
          <w:rFonts w:asciiTheme="minorHAnsi" w:hAnsiTheme="minorHAnsi" w:cstheme="minorHAnsi"/>
          <w:sz w:val="23"/>
          <w:szCs w:val="23"/>
        </w:rPr>
        <w:t>4.</w:t>
      </w:r>
      <w:r w:rsidRPr="006D5FD2">
        <w:rPr>
          <w:rFonts w:asciiTheme="minorHAnsi" w:hAnsiTheme="minorHAnsi" w:cstheme="minorHAnsi"/>
          <w:sz w:val="23"/>
          <w:szCs w:val="23"/>
        </w:rPr>
        <w:tab/>
      </w:r>
      <w:r w:rsidR="00E634F3" w:rsidRPr="006D5FD2">
        <w:rPr>
          <w:rFonts w:asciiTheme="minorHAnsi" w:hAnsiTheme="minorHAnsi" w:cstheme="minorHAnsi"/>
          <w:sz w:val="23"/>
          <w:szCs w:val="23"/>
        </w:rPr>
        <w:t>Observar que os valores informados no</w:t>
      </w:r>
      <w:r w:rsidR="00321560" w:rsidRPr="006D5FD2">
        <w:rPr>
          <w:rFonts w:asciiTheme="minorHAnsi" w:hAnsiTheme="minorHAnsi" w:cstheme="minorHAnsi"/>
          <w:sz w:val="23"/>
          <w:szCs w:val="23"/>
        </w:rPr>
        <w:t>s</w:t>
      </w:r>
      <w:r w:rsidR="00E634F3" w:rsidRPr="006D5FD2">
        <w:rPr>
          <w:rFonts w:asciiTheme="minorHAnsi" w:hAnsiTheme="minorHAnsi" w:cstheme="minorHAnsi"/>
          <w:sz w:val="23"/>
          <w:szCs w:val="23"/>
        </w:rPr>
        <w:t xml:space="preserve"> </w:t>
      </w:r>
      <w:r w:rsidR="00E634F3" w:rsidRPr="006D5FD2">
        <w:rPr>
          <w:rFonts w:asciiTheme="minorHAnsi" w:hAnsiTheme="minorHAnsi" w:cstheme="minorHAnsi"/>
          <w:b/>
          <w:sz w:val="23"/>
          <w:szCs w:val="23"/>
        </w:rPr>
        <w:t>Apêndice</w:t>
      </w:r>
      <w:r w:rsidR="00321560" w:rsidRPr="006D5FD2">
        <w:rPr>
          <w:rFonts w:asciiTheme="minorHAnsi" w:hAnsiTheme="minorHAnsi" w:cstheme="minorHAnsi"/>
          <w:b/>
          <w:sz w:val="23"/>
          <w:szCs w:val="23"/>
        </w:rPr>
        <w:t>s</w:t>
      </w:r>
      <w:r w:rsidR="00E634F3" w:rsidRPr="006D5FD2">
        <w:rPr>
          <w:rFonts w:asciiTheme="minorHAnsi" w:hAnsiTheme="minorHAnsi" w:cstheme="minorHAnsi"/>
          <w:b/>
          <w:sz w:val="23"/>
          <w:szCs w:val="23"/>
        </w:rPr>
        <w:t xml:space="preserve"> X</w:t>
      </w:r>
      <w:r w:rsidR="00321560" w:rsidRPr="006D5FD2">
        <w:rPr>
          <w:rFonts w:asciiTheme="minorHAnsi" w:hAnsiTheme="minorHAnsi" w:cstheme="minorHAnsi"/>
          <w:b/>
          <w:sz w:val="23"/>
          <w:szCs w:val="23"/>
        </w:rPr>
        <w:t xml:space="preserve">V e </w:t>
      </w:r>
      <w:r w:rsidR="00E634F3" w:rsidRPr="006D5FD2">
        <w:rPr>
          <w:rFonts w:asciiTheme="minorHAnsi" w:hAnsiTheme="minorHAnsi" w:cstheme="minorHAnsi"/>
          <w:b/>
          <w:sz w:val="23"/>
          <w:szCs w:val="23"/>
        </w:rPr>
        <w:t>X</w:t>
      </w:r>
      <w:r w:rsidR="00321560" w:rsidRPr="006D5FD2">
        <w:rPr>
          <w:rFonts w:asciiTheme="minorHAnsi" w:hAnsiTheme="minorHAnsi" w:cstheme="minorHAnsi"/>
          <w:b/>
          <w:sz w:val="23"/>
          <w:szCs w:val="23"/>
        </w:rPr>
        <w:t>V</w:t>
      </w:r>
      <w:r w:rsidR="0006596D" w:rsidRPr="006D5FD2">
        <w:rPr>
          <w:rFonts w:asciiTheme="minorHAnsi" w:hAnsiTheme="minorHAnsi" w:cstheme="minorHAnsi"/>
          <w:b/>
          <w:sz w:val="23"/>
          <w:szCs w:val="23"/>
        </w:rPr>
        <w:t>I</w:t>
      </w:r>
      <w:r w:rsidR="00E634F3" w:rsidRPr="006D5FD2">
        <w:rPr>
          <w:rFonts w:asciiTheme="minorHAnsi" w:hAnsiTheme="minorHAnsi" w:cstheme="minorHAnsi"/>
          <w:b/>
          <w:sz w:val="23"/>
          <w:szCs w:val="23"/>
        </w:rPr>
        <w:t xml:space="preserve"> </w:t>
      </w:r>
      <w:r w:rsidR="00E634F3" w:rsidRPr="006D5FD2">
        <w:rPr>
          <w:rFonts w:asciiTheme="minorHAnsi" w:hAnsiTheme="minorHAnsi" w:cstheme="minorHAnsi"/>
          <w:sz w:val="23"/>
          <w:szCs w:val="23"/>
        </w:rPr>
        <w:t>devem ser reconciliados com a contabilidade de custo e financeira da empresa.</w:t>
      </w:r>
      <w:r w:rsidRPr="006D5FD2">
        <w:rPr>
          <w:rFonts w:asciiTheme="minorHAnsi" w:hAnsiTheme="minorHAnsi" w:cstheme="minorHAnsi"/>
          <w:sz w:val="23"/>
          <w:szCs w:val="23"/>
        </w:rPr>
        <w:t xml:space="preserve"> </w:t>
      </w:r>
    </w:p>
    <w:p w14:paraId="5D1D573C" w14:textId="77777777" w:rsidR="003D41E9" w:rsidRPr="008C6478" w:rsidRDefault="003D41E9" w:rsidP="003D41E9">
      <w:pPr>
        <w:jc w:val="both"/>
        <w:rPr>
          <w:rFonts w:asciiTheme="minorHAnsi" w:hAnsiTheme="minorHAnsi" w:cstheme="minorHAnsi"/>
          <w:sz w:val="24"/>
        </w:rPr>
      </w:pPr>
    </w:p>
    <w:p w14:paraId="60E06AC1" w14:textId="77777777" w:rsidR="00C44E35" w:rsidRPr="008C6478" w:rsidRDefault="00104209" w:rsidP="00C44E35">
      <w:pPr>
        <w:pStyle w:val="Ttulo1"/>
        <w:pBdr>
          <w:top w:val="single" w:sz="6" w:space="0" w:color="auto"/>
          <w:right w:val="single" w:sz="6" w:space="13" w:color="auto"/>
        </w:pBdr>
        <w:rPr>
          <w:rFonts w:asciiTheme="minorHAnsi" w:hAnsiTheme="minorHAnsi" w:cstheme="minorHAnsi"/>
        </w:rPr>
      </w:pPr>
      <w:r w:rsidRPr="008C6478">
        <w:rPr>
          <w:rFonts w:asciiTheme="minorHAnsi" w:hAnsiTheme="minorHAnsi" w:cstheme="minorHAnsi"/>
          <w:b w:val="0"/>
          <w:szCs w:val="24"/>
        </w:rPr>
        <w:br w:type="page"/>
      </w:r>
      <w:r w:rsidR="00C44E35" w:rsidRPr="008C6478">
        <w:rPr>
          <w:rFonts w:asciiTheme="minorHAnsi" w:hAnsiTheme="minorHAnsi" w:cstheme="minorHAnsi"/>
        </w:rPr>
        <w:lastRenderedPageBreak/>
        <w:t xml:space="preserve">SEÇÃO </w:t>
      </w:r>
      <w:r w:rsidR="00AF16AD" w:rsidRPr="008C6478">
        <w:rPr>
          <w:rFonts w:asciiTheme="minorHAnsi" w:hAnsiTheme="minorHAnsi" w:cstheme="minorHAnsi"/>
        </w:rPr>
        <w:t>D</w:t>
      </w:r>
      <w:r w:rsidR="00C44E35" w:rsidRPr="008C6478">
        <w:rPr>
          <w:rFonts w:asciiTheme="minorHAnsi" w:hAnsiTheme="minorHAnsi" w:cstheme="minorHAnsi"/>
        </w:rPr>
        <w:t xml:space="preserve"> –</w:t>
      </w:r>
      <w:r w:rsidR="00AF16AD" w:rsidRPr="008C6478">
        <w:rPr>
          <w:rFonts w:asciiTheme="minorHAnsi" w:hAnsiTheme="minorHAnsi" w:cstheme="minorHAnsi"/>
        </w:rPr>
        <w:t xml:space="preserve"> </w:t>
      </w:r>
      <w:r w:rsidR="00C35DEC" w:rsidRPr="008C6478">
        <w:rPr>
          <w:rFonts w:asciiTheme="minorHAnsi" w:hAnsiTheme="minorHAnsi" w:cstheme="minorHAnsi"/>
        </w:rPr>
        <w:t>D</w:t>
      </w:r>
      <w:r w:rsidR="00D06DB4" w:rsidRPr="008C6478">
        <w:rPr>
          <w:rFonts w:asciiTheme="minorHAnsi" w:hAnsiTheme="minorHAnsi" w:cstheme="minorHAnsi"/>
        </w:rPr>
        <w:t>ano</w:t>
      </w:r>
    </w:p>
    <w:p w14:paraId="1C6C4662" w14:textId="77777777" w:rsidR="00C44E35" w:rsidRPr="008C6478" w:rsidRDefault="00C44E35" w:rsidP="00C44E35">
      <w:pPr>
        <w:jc w:val="both"/>
        <w:rPr>
          <w:rFonts w:asciiTheme="minorHAnsi" w:hAnsiTheme="minorHAnsi" w:cstheme="minorHAnsi"/>
          <w:sz w:val="24"/>
        </w:rPr>
      </w:pPr>
    </w:p>
    <w:p w14:paraId="00D4D008" w14:textId="77777777" w:rsidR="00BD34E1" w:rsidRPr="008C6478" w:rsidRDefault="00C44E35" w:rsidP="00C44E35">
      <w:p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1. </w:t>
      </w:r>
      <w:r w:rsidR="00012B0B" w:rsidRPr="008C6478">
        <w:rPr>
          <w:rFonts w:asciiTheme="minorHAnsi" w:hAnsiTheme="minorHAnsi" w:cstheme="minorHAnsi"/>
          <w:bCs/>
          <w:sz w:val="24"/>
        </w:rPr>
        <w:tab/>
      </w:r>
      <w:r w:rsidR="00BD34E1" w:rsidRPr="008C6478">
        <w:rPr>
          <w:rFonts w:asciiTheme="minorHAnsi" w:hAnsiTheme="minorHAnsi" w:cstheme="minorHAnsi"/>
          <w:bCs/>
          <w:sz w:val="24"/>
        </w:rPr>
        <w:t>Dano à empresa</w:t>
      </w:r>
    </w:p>
    <w:p w14:paraId="7F3D7FBF" w14:textId="77777777" w:rsidR="00BD34E1" w:rsidRPr="008C6478" w:rsidRDefault="00BD34E1" w:rsidP="00C44E35">
      <w:pPr>
        <w:tabs>
          <w:tab w:val="left" w:pos="720"/>
        </w:tabs>
        <w:jc w:val="both"/>
        <w:rPr>
          <w:rFonts w:asciiTheme="minorHAnsi" w:hAnsiTheme="minorHAnsi" w:cstheme="minorHAnsi"/>
          <w:bCs/>
          <w:sz w:val="24"/>
        </w:rPr>
      </w:pPr>
    </w:p>
    <w:p w14:paraId="755AAF1B" w14:textId="77777777" w:rsidR="00BD34E1" w:rsidRPr="008C6478" w:rsidRDefault="00BD34E1" w:rsidP="00BD34E1">
      <w:pPr>
        <w:numPr>
          <w:ilvl w:val="1"/>
          <w:numId w:val="36"/>
        </w:num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Indicar de que forma o dano à empresa se materializou, apontando os principais indicadores de desempenho que refletem a deterioração da situação. </w:t>
      </w:r>
    </w:p>
    <w:p w14:paraId="32FC99C4" w14:textId="77777777" w:rsidR="00BD34E1" w:rsidRPr="008C6478" w:rsidRDefault="00BD34E1" w:rsidP="00BD34E1">
      <w:pPr>
        <w:tabs>
          <w:tab w:val="left" w:pos="720"/>
        </w:tabs>
        <w:ind w:left="720"/>
        <w:jc w:val="both"/>
        <w:rPr>
          <w:rFonts w:asciiTheme="minorHAnsi" w:hAnsiTheme="minorHAnsi" w:cstheme="minorHAnsi"/>
          <w:bCs/>
          <w:sz w:val="24"/>
        </w:rPr>
      </w:pPr>
    </w:p>
    <w:p w14:paraId="1FA3D0E4" w14:textId="77777777" w:rsidR="00BD34E1" w:rsidRPr="008C6478" w:rsidRDefault="00BD34E1" w:rsidP="00C44E35">
      <w:pPr>
        <w:tabs>
          <w:tab w:val="left" w:pos="720"/>
        </w:tabs>
        <w:jc w:val="both"/>
        <w:rPr>
          <w:rFonts w:asciiTheme="minorHAnsi" w:hAnsiTheme="minorHAnsi" w:cstheme="minorHAnsi"/>
          <w:bCs/>
          <w:sz w:val="24"/>
        </w:rPr>
      </w:pPr>
    </w:p>
    <w:p w14:paraId="6A9188C0" w14:textId="77777777" w:rsidR="00C44E35" w:rsidRPr="008C6478" w:rsidRDefault="00BD34E1" w:rsidP="00C44E35">
      <w:p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2. </w:t>
      </w:r>
      <w:r w:rsidRPr="008C6478">
        <w:rPr>
          <w:rFonts w:asciiTheme="minorHAnsi" w:hAnsiTheme="minorHAnsi" w:cstheme="minorHAnsi"/>
          <w:bCs/>
          <w:sz w:val="24"/>
        </w:rPr>
        <w:tab/>
      </w:r>
      <w:r w:rsidR="00C44E35" w:rsidRPr="008C6478">
        <w:rPr>
          <w:rFonts w:asciiTheme="minorHAnsi" w:hAnsiTheme="minorHAnsi" w:cstheme="minorHAnsi"/>
          <w:bCs/>
          <w:sz w:val="24"/>
        </w:rPr>
        <w:t xml:space="preserve">Outros </w:t>
      </w:r>
      <w:r w:rsidR="004F77A7" w:rsidRPr="008C6478">
        <w:rPr>
          <w:rFonts w:asciiTheme="minorHAnsi" w:hAnsiTheme="minorHAnsi" w:cstheme="minorHAnsi"/>
          <w:bCs/>
          <w:sz w:val="24"/>
        </w:rPr>
        <w:t>fatores</w:t>
      </w:r>
      <w:r w:rsidR="00C44E35" w:rsidRPr="008C6478">
        <w:rPr>
          <w:rFonts w:asciiTheme="minorHAnsi" w:hAnsiTheme="minorHAnsi" w:cstheme="minorHAnsi"/>
          <w:bCs/>
          <w:sz w:val="24"/>
        </w:rPr>
        <w:t xml:space="preserve"> de dano</w:t>
      </w:r>
    </w:p>
    <w:p w14:paraId="6C382A5A" w14:textId="77777777" w:rsidR="00012B0B" w:rsidRPr="008C6478" w:rsidRDefault="00012B0B" w:rsidP="00012B0B">
      <w:pPr>
        <w:jc w:val="both"/>
        <w:rPr>
          <w:rFonts w:asciiTheme="minorHAnsi" w:hAnsiTheme="minorHAnsi" w:cstheme="minorHAnsi"/>
          <w:sz w:val="24"/>
        </w:rPr>
      </w:pPr>
    </w:p>
    <w:p w14:paraId="41BDC185" w14:textId="68041D22" w:rsidR="00BD34E1" w:rsidRPr="008C6478" w:rsidRDefault="00BD34E1" w:rsidP="00BD34E1">
      <w:pPr>
        <w:jc w:val="both"/>
        <w:rPr>
          <w:rFonts w:asciiTheme="minorHAnsi" w:hAnsiTheme="minorHAnsi" w:cstheme="minorHAnsi"/>
          <w:sz w:val="24"/>
          <w:szCs w:val="24"/>
        </w:rPr>
      </w:pPr>
      <w:r w:rsidRPr="008C6478">
        <w:rPr>
          <w:rFonts w:asciiTheme="minorHAnsi" w:hAnsiTheme="minorHAnsi" w:cstheme="minorHAnsi"/>
          <w:sz w:val="24"/>
        </w:rPr>
        <w:t xml:space="preserve">2.1 </w:t>
      </w:r>
      <w:r w:rsidRPr="008C6478">
        <w:rPr>
          <w:rFonts w:asciiTheme="minorHAnsi" w:hAnsiTheme="minorHAnsi" w:cstheme="minorHAnsi"/>
          <w:sz w:val="24"/>
        </w:rPr>
        <w:tab/>
        <w:t>In</w:t>
      </w:r>
      <w:r w:rsidRPr="008C6478">
        <w:rPr>
          <w:rFonts w:asciiTheme="minorHAnsi" w:hAnsiTheme="minorHAnsi" w:cstheme="minorHAnsi"/>
          <w:sz w:val="24"/>
          <w:szCs w:val="24"/>
        </w:rPr>
        <w:t>formar se, durante o período de</w:t>
      </w:r>
      <w:r w:rsidR="00C151E2">
        <w:rPr>
          <w:rFonts w:asciiTheme="minorHAnsi" w:hAnsiTheme="minorHAnsi" w:cstheme="minorHAnsi"/>
          <w:sz w:val="24"/>
          <w:szCs w:val="24"/>
        </w:rPr>
        <w:t xml:space="preserve"> julho de 2019 a junho de 2024</w:t>
      </w:r>
      <w:r w:rsidR="00AB3929">
        <w:rPr>
          <w:rFonts w:asciiTheme="minorHAnsi" w:hAnsiTheme="minorHAnsi" w:cstheme="minorHAnsi"/>
          <w:sz w:val="24"/>
          <w:szCs w:val="24"/>
        </w:rPr>
        <w:t>,</w:t>
      </w:r>
      <w:r w:rsidRPr="008C6478">
        <w:rPr>
          <w:rFonts w:asciiTheme="minorHAnsi" w:hAnsiTheme="minorHAnsi" w:cstheme="minorHAnsi"/>
          <w:sz w:val="24"/>
          <w:szCs w:val="24"/>
        </w:rPr>
        <w:t xml:space="preserve"> houve mudanças no padrão de consumo no mercado brasileiro do produto importado.</w:t>
      </w:r>
    </w:p>
    <w:p w14:paraId="27B5EADA" w14:textId="77777777" w:rsidR="00BD34E1" w:rsidRPr="008C6478" w:rsidRDefault="00BD34E1" w:rsidP="00BD34E1">
      <w:pPr>
        <w:jc w:val="both"/>
        <w:rPr>
          <w:rFonts w:asciiTheme="minorHAnsi" w:hAnsiTheme="minorHAnsi" w:cstheme="minorHAnsi"/>
          <w:sz w:val="24"/>
          <w:szCs w:val="24"/>
        </w:rPr>
      </w:pPr>
    </w:p>
    <w:p w14:paraId="08FF7761" w14:textId="77777777" w:rsidR="00D80BF8" w:rsidRPr="008C6478" w:rsidRDefault="00BD34E1" w:rsidP="00D80BF8">
      <w:pPr>
        <w:jc w:val="both"/>
        <w:rPr>
          <w:rFonts w:asciiTheme="minorHAnsi" w:hAnsiTheme="minorHAnsi" w:cstheme="minorHAnsi"/>
          <w:sz w:val="24"/>
          <w:szCs w:val="24"/>
        </w:rPr>
      </w:pPr>
      <w:r w:rsidRPr="008C6478">
        <w:rPr>
          <w:rFonts w:asciiTheme="minorHAnsi" w:hAnsiTheme="minorHAnsi" w:cstheme="minorHAnsi"/>
          <w:sz w:val="24"/>
          <w:szCs w:val="24"/>
        </w:rPr>
        <w:t>2.</w:t>
      </w:r>
      <w:r w:rsidR="0048086A" w:rsidRPr="008C6478">
        <w:rPr>
          <w:rFonts w:asciiTheme="minorHAnsi" w:hAnsiTheme="minorHAnsi" w:cstheme="minorHAnsi"/>
          <w:sz w:val="24"/>
          <w:szCs w:val="24"/>
        </w:rPr>
        <w:t>2</w:t>
      </w:r>
      <w:r w:rsidRPr="008C6478">
        <w:rPr>
          <w:rFonts w:asciiTheme="minorHAnsi" w:hAnsiTheme="minorHAnsi" w:cstheme="minorHAnsi"/>
          <w:sz w:val="24"/>
          <w:szCs w:val="24"/>
        </w:rPr>
        <w:tab/>
      </w:r>
      <w:r w:rsidR="00D80BF8" w:rsidRPr="008C6478">
        <w:rPr>
          <w:rFonts w:asciiTheme="minorHAnsi" w:hAnsiTheme="minorHAnsi" w:cstheme="minorHAnsi"/>
          <w:sz w:val="24"/>
          <w:szCs w:val="24"/>
        </w:rPr>
        <w:t xml:space="preserve">Informar se existem práticas restritivas no Brasil ao comércio do produto importado. Em caso positivo, descrever pormenorizadamente tais práticas, esclarecendo se essas se aplicam igualmente aos produtores domésticos e estrangeiros. </w:t>
      </w:r>
    </w:p>
    <w:p w14:paraId="4B9370F8" w14:textId="77777777" w:rsidR="00D80BF8" w:rsidRPr="008C6478" w:rsidRDefault="00D80BF8" w:rsidP="00D80BF8">
      <w:pPr>
        <w:jc w:val="both"/>
        <w:rPr>
          <w:rFonts w:asciiTheme="minorHAnsi" w:hAnsiTheme="minorHAnsi" w:cstheme="minorHAnsi"/>
          <w:sz w:val="24"/>
          <w:szCs w:val="24"/>
        </w:rPr>
      </w:pPr>
    </w:p>
    <w:p w14:paraId="7261C4CA" w14:textId="77777777" w:rsidR="00D80BF8" w:rsidRPr="008C6478" w:rsidRDefault="00D80BF8" w:rsidP="00D80BF8">
      <w:pPr>
        <w:jc w:val="both"/>
        <w:rPr>
          <w:rFonts w:asciiTheme="minorHAnsi" w:hAnsiTheme="minorHAnsi" w:cstheme="minorHAnsi"/>
          <w:sz w:val="24"/>
          <w:szCs w:val="24"/>
        </w:rPr>
      </w:pPr>
      <w:r w:rsidRPr="008C6478">
        <w:rPr>
          <w:rFonts w:asciiTheme="minorHAnsi" w:hAnsiTheme="minorHAnsi" w:cstheme="minorHAnsi"/>
          <w:sz w:val="24"/>
          <w:szCs w:val="24"/>
        </w:rPr>
        <w:t>2.</w:t>
      </w:r>
      <w:r w:rsidR="0048086A" w:rsidRPr="008C6478">
        <w:rPr>
          <w:rFonts w:asciiTheme="minorHAnsi" w:hAnsiTheme="minorHAnsi" w:cstheme="minorHAnsi"/>
          <w:sz w:val="24"/>
          <w:szCs w:val="24"/>
        </w:rPr>
        <w:t>3</w:t>
      </w:r>
      <w:r w:rsidRPr="008C6478">
        <w:rPr>
          <w:rFonts w:asciiTheme="minorHAnsi" w:hAnsiTheme="minorHAnsi" w:cstheme="minorHAnsi"/>
          <w:sz w:val="24"/>
          <w:szCs w:val="24"/>
        </w:rPr>
        <w:t xml:space="preserve"> </w:t>
      </w:r>
      <w:r w:rsidRPr="008C6478">
        <w:rPr>
          <w:rFonts w:asciiTheme="minorHAnsi" w:hAnsiTheme="minorHAnsi" w:cstheme="minorHAnsi"/>
          <w:sz w:val="24"/>
          <w:szCs w:val="24"/>
        </w:rPr>
        <w:tab/>
        <w:t>Indicar quaisquer outros fatores que possam estar causando o dano, tais como:</w:t>
      </w:r>
    </w:p>
    <w:p w14:paraId="2BC76C66" w14:textId="77777777" w:rsidR="00D80BF8" w:rsidRPr="008C6478" w:rsidRDefault="00D80BF8" w:rsidP="00D80BF8">
      <w:pPr>
        <w:jc w:val="both"/>
        <w:rPr>
          <w:rFonts w:asciiTheme="minorHAnsi" w:hAnsiTheme="minorHAnsi" w:cstheme="minorHAnsi"/>
          <w:sz w:val="24"/>
          <w:szCs w:val="24"/>
        </w:rPr>
      </w:pPr>
    </w:p>
    <w:p w14:paraId="1C965801"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 - o volume e preço de importações não sujeitas ao direito antidumping; </w:t>
      </w:r>
    </w:p>
    <w:p w14:paraId="4EBAD4C3"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II - o impacto de eventuais processos de liberalização das importações sobre os preços domésticos; </w:t>
      </w:r>
    </w:p>
    <w:p w14:paraId="708111BB"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III - contração na demanda ou mudanças nos padrões de consumo; </w:t>
      </w:r>
    </w:p>
    <w:p w14:paraId="22922B6C"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IV - práticas restritivas ao comércio de produtores domésticos e estrangeiros e a concorrência entre eles;</w:t>
      </w:r>
    </w:p>
    <w:p w14:paraId="5C9884B5"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 - progresso tecnológico; </w:t>
      </w:r>
    </w:p>
    <w:p w14:paraId="6227EF9D"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VI - desempenho exportador; </w:t>
      </w:r>
    </w:p>
    <w:p w14:paraId="31204E66"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VII - produtividade da indústria doméstica; </w:t>
      </w:r>
    </w:p>
    <w:p w14:paraId="3F6C7C44"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VIII - consumo cativo e importações e/ou revenda do produto importado pela indústria doméstica; e </w:t>
      </w:r>
    </w:p>
    <w:p w14:paraId="3FE8150B" w14:textId="77777777" w:rsidR="00896D4D" w:rsidRPr="008C6478" w:rsidRDefault="00D351E0" w:rsidP="00F32D9E">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IX - qualquer outro fator considerado importante.</w:t>
      </w:r>
    </w:p>
    <w:p w14:paraId="457C26C1" w14:textId="77777777" w:rsidR="00896D4D" w:rsidRPr="008C6478" w:rsidRDefault="00896D4D">
      <w:pPr>
        <w:widowControl/>
        <w:rPr>
          <w:rFonts w:asciiTheme="minorHAnsi" w:eastAsia="Calibri" w:hAnsiTheme="minorHAnsi" w:cstheme="minorHAnsi"/>
          <w:snapToGrid/>
          <w:sz w:val="24"/>
          <w:szCs w:val="24"/>
          <w:lang w:eastAsia="en-US"/>
        </w:rPr>
      </w:pPr>
      <w:r w:rsidRPr="008C6478">
        <w:rPr>
          <w:rFonts w:asciiTheme="minorHAnsi" w:hAnsiTheme="minorHAnsi" w:cstheme="minorHAnsi"/>
          <w:sz w:val="24"/>
          <w:szCs w:val="24"/>
        </w:rPr>
        <w:br w:type="page"/>
      </w:r>
    </w:p>
    <w:p w14:paraId="46E79932" w14:textId="77777777" w:rsidR="00896D4D" w:rsidRPr="008C6478" w:rsidRDefault="00896D4D" w:rsidP="00896D4D">
      <w:pPr>
        <w:pStyle w:val="Ttulo1"/>
        <w:pBdr>
          <w:top w:val="single" w:sz="6" w:space="0" w:color="auto"/>
          <w:right w:val="single" w:sz="6" w:space="13" w:color="auto"/>
        </w:pBdr>
        <w:rPr>
          <w:rFonts w:asciiTheme="minorHAnsi" w:hAnsiTheme="minorHAnsi" w:cstheme="minorHAnsi"/>
        </w:rPr>
      </w:pPr>
      <w:r w:rsidRPr="008C6478">
        <w:rPr>
          <w:rFonts w:asciiTheme="minorHAnsi" w:hAnsiTheme="minorHAnsi" w:cstheme="minorHAnsi"/>
        </w:rPr>
        <w:lastRenderedPageBreak/>
        <w:t>SEÇÃO E – Importações</w:t>
      </w:r>
    </w:p>
    <w:p w14:paraId="3DED0043" w14:textId="77777777" w:rsidR="00896D4D" w:rsidRPr="008C6478" w:rsidRDefault="00896D4D" w:rsidP="00896D4D">
      <w:pPr>
        <w:jc w:val="both"/>
        <w:rPr>
          <w:rFonts w:asciiTheme="minorHAnsi" w:hAnsiTheme="minorHAnsi" w:cstheme="minorHAnsi"/>
          <w:sz w:val="24"/>
        </w:rPr>
      </w:pPr>
    </w:p>
    <w:p w14:paraId="482FCFCC" w14:textId="34D2F7C9"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Pr="008C6478">
        <w:rPr>
          <w:rFonts w:asciiTheme="minorHAnsi" w:hAnsiTheme="minorHAnsi" w:cstheme="minorHAnsi"/>
          <w:sz w:val="24"/>
          <w:szCs w:val="24"/>
        </w:rPr>
        <w:tab/>
      </w:r>
      <w:r w:rsidR="00A01D5C" w:rsidRPr="008C6478">
        <w:rPr>
          <w:rFonts w:asciiTheme="minorHAnsi" w:hAnsiTheme="minorHAnsi" w:cstheme="minorHAnsi"/>
          <w:sz w:val="24"/>
          <w:szCs w:val="24"/>
        </w:rPr>
        <w:t>Em sendo o caso, d</w:t>
      </w:r>
      <w:r w:rsidRPr="008C6478">
        <w:rPr>
          <w:rFonts w:asciiTheme="minorHAnsi" w:hAnsiTheme="minorHAnsi" w:cstheme="minorHAnsi"/>
          <w:sz w:val="24"/>
          <w:szCs w:val="24"/>
        </w:rPr>
        <w:t>escrever, detalhadamente, os</w:t>
      </w:r>
      <w:r w:rsidR="00AB3929">
        <w:rPr>
          <w:rFonts w:asciiTheme="minorHAnsi" w:hAnsiTheme="minorHAnsi" w:cstheme="minorHAnsi"/>
          <w:sz w:val="24"/>
          <w:szCs w:val="24"/>
        </w:rPr>
        <w:t xml:space="preserve"> objetos de louça para mesa</w:t>
      </w:r>
      <w:r w:rsidRPr="008C6478">
        <w:rPr>
          <w:rFonts w:asciiTheme="minorHAnsi" w:hAnsiTheme="minorHAnsi" w:cstheme="minorHAnsi"/>
          <w:sz w:val="24"/>
          <w:szCs w:val="24"/>
        </w:rPr>
        <w:t xml:space="preserve"> importados por essa empresa. Acrescentar informações e especificações relevantes que permitam caracterizar tecnicamente este produto, tais como nome/código comercial do fabricante, tipo, mercado a que se destina, dentre outros. Se disponível, anexar catálogo de </w:t>
      </w:r>
      <w:r w:rsidR="00AB3929">
        <w:rPr>
          <w:rFonts w:asciiTheme="minorHAnsi" w:hAnsiTheme="minorHAnsi" w:cstheme="minorHAnsi"/>
          <w:sz w:val="24"/>
          <w:szCs w:val="24"/>
        </w:rPr>
        <w:t>objetos de louça para mesa</w:t>
      </w:r>
      <w:r w:rsidRPr="008C6478">
        <w:rPr>
          <w:rFonts w:asciiTheme="minorHAnsi" w:hAnsiTheme="minorHAnsi" w:cstheme="minorHAnsi"/>
          <w:sz w:val="24"/>
          <w:szCs w:val="24"/>
        </w:rPr>
        <w:t>.</w:t>
      </w:r>
    </w:p>
    <w:p w14:paraId="6D43AD8F" w14:textId="77777777" w:rsidR="00244A00" w:rsidRPr="008C6478" w:rsidRDefault="00244A00" w:rsidP="00244A00">
      <w:pPr>
        <w:ind w:left="-142" w:right="-199" w:hanging="2127"/>
        <w:jc w:val="both"/>
        <w:rPr>
          <w:rFonts w:asciiTheme="minorHAnsi" w:hAnsiTheme="minorHAnsi" w:cstheme="minorHAnsi"/>
          <w:sz w:val="24"/>
          <w:szCs w:val="24"/>
        </w:rPr>
      </w:pPr>
    </w:p>
    <w:p w14:paraId="586628BB" w14:textId="77777777" w:rsidR="00244A00" w:rsidRPr="008C6478" w:rsidRDefault="00244A00" w:rsidP="00244A00">
      <w:pPr>
        <w:pStyle w:val="Corpodetexto"/>
        <w:ind w:left="-142" w:right="-199"/>
        <w:rPr>
          <w:rFonts w:asciiTheme="minorHAnsi" w:hAnsiTheme="minorHAnsi" w:cstheme="minorHAnsi"/>
          <w:sz w:val="24"/>
          <w:szCs w:val="24"/>
        </w:rPr>
      </w:pPr>
      <w:r w:rsidRPr="008C6478">
        <w:rPr>
          <w:rFonts w:asciiTheme="minorHAnsi" w:hAnsiTheme="minorHAnsi" w:cstheme="minorHAnsi"/>
          <w:sz w:val="24"/>
          <w:szCs w:val="24"/>
        </w:rPr>
        <w:t>2.</w:t>
      </w:r>
      <w:r w:rsidRPr="008C6478">
        <w:rPr>
          <w:rFonts w:asciiTheme="minorHAnsi" w:hAnsiTheme="minorHAnsi" w:cstheme="minorHAnsi"/>
          <w:sz w:val="24"/>
          <w:szCs w:val="24"/>
        </w:rPr>
        <w:tab/>
        <w:t xml:space="preserve">Indicar se há diferença de qualidade entre o produto importado e o produzido </w:t>
      </w:r>
      <w:r w:rsidR="00844476" w:rsidRPr="008C6478">
        <w:rPr>
          <w:rFonts w:asciiTheme="minorHAnsi" w:hAnsiTheme="minorHAnsi" w:cstheme="minorHAnsi"/>
          <w:sz w:val="24"/>
          <w:szCs w:val="24"/>
        </w:rPr>
        <w:t xml:space="preserve">por essa </w:t>
      </w:r>
      <w:r w:rsidR="00A01D5C" w:rsidRPr="008C6478">
        <w:rPr>
          <w:rFonts w:asciiTheme="minorHAnsi" w:hAnsiTheme="minorHAnsi" w:cstheme="minorHAnsi"/>
          <w:sz w:val="24"/>
          <w:szCs w:val="24"/>
        </w:rPr>
        <w:t>empresa</w:t>
      </w:r>
      <w:r w:rsidRPr="008C6478">
        <w:rPr>
          <w:rFonts w:asciiTheme="minorHAnsi" w:hAnsiTheme="minorHAnsi" w:cstheme="minorHAnsi"/>
          <w:sz w:val="24"/>
          <w:szCs w:val="24"/>
        </w:rPr>
        <w:t>. Informe, também, os motivos básicos, de ordem técnica, financeira, operacional ou outra, que determinam a opção pelo produto importado e não pelo produto fabricado no Brasil.</w:t>
      </w:r>
    </w:p>
    <w:p w14:paraId="6235696B" w14:textId="77777777" w:rsidR="00244A00" w:rsidRPr="008C6478" w:rsidRDefault="00244A00" w:rsidP="00244A00">
      <w:pPr>
        <w:pStyle w:val="Corpodetexto"/>
        <w:ind w:left="-142" w:right="-199"/>
        <w:rPr>
          <w:rFonts w:asciiTheme="minorHAnsi" w:hAnsiTheme="minorHAnsi" w:cstheme="minorHAnsi"/>
          <w:sz w:val="24"/>
          <w:szCs w:val="24"/>
        </w:rPr>
      </w:pPr>
    </w:p>
    <w:p w14:paraId="361A25C2" w14:textId="77777777" w:rsidR="00244A00" w:rsidRPr="008C6478" w:rsidRDefault="00244A00" w:rsidP="00244A00">
      <w:pPr>
        <w:pStyle w:val="Corpodetexto"/>
        <w:ind w:left="-142" w:right="-199"/>
        <w:rPr>
          <w:rFonts w:asciiTheme="minorHAnsi" w:hAnsiTheme="minorHAnsi" w:cstheme="minorHAnsi"/>
          <w:sz w:val="24"/>
          <w:szCs w:val="24"/>
        </w:rPr>
      </w:pPr>
      <w:r w:rsidRPr="008C6478">
        <w:rPr>
          <w:rFonts w:asciiTheme="minorHAnsi" w:hAnsiTheme="minorHAnsi" w:cstheme="minorHAnsi"/>
          <w:sz w:val="24"/>
          <w:szCs w:val="24"/>
        </w:rPr>
        <w:t>3.</w:t>
      </w:r>
      <w:r w:rsidRPr="008C6478">
        <w:rPr>
          <w:rFonts w:asciiTheme="minorHAnsi" w:hAnsiTheme="minorHAnsi" w:cstheme="minorHAnsi"/>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14:paraId="24274EEE" w14:textId="77777777" w:rsidR="00244A00" w:rsidRPr="008C6478" w:rsidRDefault="00244A00" w:rsidP="00244A00">
      <w:pPr>
        <w:pStyle w:val="Corpodetexto"/>
        <w:ind w:left="-142" w:right="-199"/>
        <w:rPr>
          <w:rFonts w:asciiTheme="minorHAnsi" w:hAnsiTheme="minorHAnsi" w:cstheme="minorHAnsi"/>
          <w:sz w:val="24"/>
          <w:szCs w:val="24"/>
        </w:rPr>
      </w:pPr>
    </w:p>
    <w:p w14:paraId="130BD6EE" w14:textId="77777777" w:rsidR="00244A00" w:rsidRPr="008C6478" w:rsidRDefault="00244A00" w:rsidP="00244A00">
      <w:pPr>
        <w:pStyle w:val="Corpodetexto"/>
        <w:ind w:left="-142" w:right="-199"/>
        <w:rPr>
          <w:rFonts w:asciiTheme="minorHAnsi" w:hAnsiTheme="minorHAnsi" w:cstheme="minorHAnsi"/>
          <w:sz w:val="24"/>
          <w:szCs w:val="24"/>
        </w:rPr>
      </w:pPr>
      <w:r w:rsidRPr="008C6478">
        <w:rPr>
          <w:rFonts w:asciiTheme="minorHAnsi" w:hAnsiTheme="minorHAnsi" w:cstheme="minorHAnsi"/>
          <w:sz w:val="24"/>
          <w:szCs w:val="24"/>
        </w:rPr>
        <w:t>4.</w:t>
      </w:r>
      <w:r w:rsidRPr="008C6478">
        <w:rPr>
          <w:rFonts w:asciiTheme="minorHAnsi" w:hAnsiTheme="minorHAnsi" w:cstheme="minorHAnsi"/>
          <w:sz w:val="24"/>
          <w:szCs w:val="24"/>
        </w:rPr>
        <w:tab/>
        <w:t xml:space="preserve">Informar a existência de incentivos/benefícios fiscais na importação (ex.: </w:t>
      </w:r>
      <w:r w:rsidRPr="008C6478">
        <w:rPr>
          <w:rFonts w:asciiTheme="minorHAnsi" w:hAnsiTheme="minorHAnsi" w:cstheme="minorHAnsi"/>
          <w:i/>
          <w:sz w:val="24"/>
          <w:szCs w:val="24"/>
        </w:rPr>
        <w:t>drawback</w:t>
      </w:r>
      <w:r w:rsidRPr="008C6478">
        <w:rPr>
          <w:rFonts w:asciiTheme="minorHAnsi" w:hAnsiTheme="minorHAnsi" w:cstheme="minorHAnsi"/>
          <w:sz w:val="24"/>
          <w:szCs w:val="24"/>
        </w:rPr>
        <w:t xml:space="preserve"> etc.).</w:t>
      </w:r>
    </w:p>
    <w:p w14:paraId="48413377" w14:textId="77777777" w:rsidR="00244A00" w:rsidRPr="008C6478" w:rsidRDefault="00244A00" w:rsidP="00244A00">
      <w:pPr>
        <w:pStyle w:val="Corpodetexto"/>
        <w:ind w:left="-142" w:right="-199"/>
        <w:rPr>
          <w:rFonts w:asciiTheme="minorHAnsi" w:hAnsiTheme="minorHAnsi" w:cstheme="minorHAnsi"/>
          <w:sz w:val="24"/>
          <w:szCs w:val="24"/>
        </w:rPr>
      </w:pPr>
    </w:p>
    <w:p w14:paraId="08602F41" w14:textId="63D293D3"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5.</w:t>
      </w:r>
      <w:r w:rsidRPr="008C6478">
        <w:rPr>
          <w:rFonts w:asciiTheme="minorHAnsi" w:hAnsiTheme="minorHAnsi" w:cstheme="minorHAnsi"/>
          <w:sz w:val="24"/>
          <w:szCs w:val="24"/>
        </w:rPr>
        <w:tab/>
        <w:t>Esclarecer se essa empresa submete o</w:t>
      </w:r>
      <w:r w:rsidR="00AB3929">
        <w:rPr>
          <w:rFonts w:asciiTheme="minorHAnsi" w:hAnsiTheme="minorHAnsi" w:cstheme="minorHAnsi"/>
          <w:sz w:val="24"/>
          <w:szCs w:val="24"/>
        </w:rPr>
        <w:t xml:space="preserve"> objeto de louça para </w:t>
      </w:r>
      <w:r w:rsidR="009B322E">
        <w:rPr>
          <w:rFonts w:asciiTheme="minorHAnsi" w:hAnsiTheme="minorHAnsi" w:cstheme="minorHAnsi"/>
          <w:sz w:val="24"/>
          <w:szCs w:val="24"/>
        </w:rPr>
        <w:t>mesa</w:t>
      </w:r>
      <w:r w:rsidR="009B322E" w:rsidRPr="008C6478">
        <w:rPr>
          <w:rFonts w:asciiTheme="minorHAnsi" w:hAnsiTheme="minorHAnsi" w:cstheme="minorHAnsi"/>
          <w:sz w:val="24"/>
          <w:szCs w:val="24"/>
        </w:rPr>
        <w:t xml:space="preserve"> importado</w:t>
      </w:r>
      <w:r w:rsidRPr="008C6478">
        <w:rPr>
          <w:rFonts w:asciiTheme="minorHAnsi" w:hAnsiTheme="minorHAnsi" w:cstheme="minorHAnsi"/>
          <w:sz w:val="24"/>
          <w:szCs w:val="24"/>
        </w:rPr>
        <w:t xml:space="preserve"> a algum processo de transformação e/ou embalagem, descrevendo sucintamente tal processo, ou se o(a) utiliza e/ou revende na forma em que foi importado(a). Informar, ainda, se o</w:t>
      </w:r>
      <w:r w:rsidR="009B322E">
        <w:rPr>
          <w:rFonts w:asciiTheme="minorHAnsi" w:hAnsiTheme="minorHAnsi" w:cstheme="minorHAnsi"/>
          <w:sz w:val="24"/>
          <w:szCs w:val="24"/>
        </w:rPr>
        <w:t xml:space="preserve"> objeto de louça para mesa</w:t>
      </w:r>
      <w:r w:rsidRPr="008C6478">
        <w:rPr>
          <w:rFonts w:asciiTheme="minorHAnsi" w:hAnsiTheme="minorHAnsi" w:cstheme="minorHAnsi"/>
          <w:sz w:val="24"/>
          <w:szCs w:val="24"/>
        </w:rPr>
        <w:t xml:space="preserve"> importado é posteriormente exportado(a) ou vendido(a) no mercado interno.</w:t>
      </w:r>
    </w:p>
    <w:p w14:paraId="6D018DFA" w14:textId="77777777" w:rsidR="00244A00" w:rsidRPr="008C6478" w:rsidRDefault="00244A00" w:rsidP="00244A00">
      <w:pPr>
        <w:ind w:left="-142" w:right="-199"/>
        <w:jc w:val="both"/>
        <w:rPr>
          <w:rFonts w:asciiTheme="minorHAnsi" w:hAnsiTheme="minorHAnsi" w:cstheme="minorHAnsi"/>
          <w:sz w:val="24"/>
          <w:szCs w:val="24"/>
        </w:rPr>
      </w:pPr>
    </w:p>
    <w:p w14:paraId="6FB0A6F4" w14:textId="77F39EEA"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6.</w:t>
      </w:r>
      <w:r w:rsidRPr="008C6478">
        <w:rPr>
          <w:rFonts w:asciiTheme="minorHAnsi" w:hAnsiTheme="minorHAnsi" w:cstheme="minorHAnsi"/>
          <w:sz w:val="24"/>
          <w:szCs w:val="24"/>
        </w:rPr>
        <w:tab/>
        <w:t>Caso essa empresa revenda o</w:t>
      </w:r>
      <w:r w:rsidR="00D92EA5" w:rsidRPr="00D92EA5">
        <w:rPr>
          <w:rFonts w:asciiTheme="minorHAnsi" w:hAnsiTheme="minorHAnsi" w:cstheme="minorHAnsi"/>
          <w:sz w:val="24"/>
          <w:szCs w:val="24"/>
        </w:rPr>
        <w:t xml:space="preserve"> </w:t>
      </w:r>
      <w:r w:rsidR="00D92EA5">
        <w:rPr>
          <w:rFonts w:asciiTheme="minorHAnsi" w:hAnsiTheme="minorHAnsi" w:cstheme="minorHAnsi"/>
          <w:sz w:val="24"/>
          <w:szCs w:val="24"/>
        </w:rPr>
        <w:t>objeto de louça para mesa</w:t>
      </w:r>
      <w:r w:rsidR="00D92EA5" w:rsidRPr="008C6478">
        <w:rPr>
          <w:rFonts w:asciiTheme="minorHAnsi" w:hAnsiTheme="minorHAnsi" w:cstheme="minorHAnsi"/>
          <w:sz w:val="24"/>
          <w:szCs w:val="24"/>
        </w:rPr>
        <w:t xml:space="preserve"> </w:t>
      </w:r>
      <w:r w:rsidRPr="008C6478">
        <w:rPr>
          <w:rFonts w:asciiTheme="minorHAnsi" w:hAnsiTheme="minorHAnsi" w:cstheme="minorHAnsi"/>
          <w:sz w:val="24"/>
          <w:szCs w:val="24"/>
        </w:rPr>
        <w:t>importado, informar quais são os tipos/categorias de clientes/segmentos de mercado, bem como a participação de cada tipo/categoria no total de vendas. Informar também os canais de distribuição para cada tipo/categoria de cliente/segmento de mercado.</w:t>
      </w:r>
    </w:p>
    <w:p w14:paraId="6701D7A6" w14:textId="77777777" w:rsidR="00244A00" w:rsidRPr="008C6478" w:rsidRDefault="00244A00" w:rsidP="00244A00">
      <w:pPr>
        <w:ind w:left="-142" w:right="-199"/>
        <w:jc w:val="both"/>
        <w:rPr>
          <w:rFonts w:asciiTheme="minorHAnsi" w:hAnsiTheme="minorHAnsi" w:cstheme="minorHAnsi"/>
          <w:sz w:val="24"/>
          <w:szCs w:val="24"/>
        </w:rPr>
      </w:pPr>
    </w:p>
    <w:p w14:paraId="4CBAE2A1" w14:textId="7CC98455" w:rsidR="00244A00" w:rsidRPr="008C6478" w:rsidRDefault="00244A00" w:rsidP="00244A00">
      <w:pPr>
        <w:pStyle w:val="Corpodetexto"/>
        <w:tabs>
          <w:tab w:val="left" w:pos="709"/>
        </w:tabs>
        <w:ind w:left="-142" w:right="-199"/>
        <w:rPr>
          <w:rFonts w:asciiTheme="minorHAnsi" w:hAnsiTheme="minorHAnsi" w:cstheme="minorHAnsi"/>
          <w:sz w:val="24"/>
          <w:szCs w:val="24"/>
        </w:rPr>
      </w:pPr>
      <w:r w:rsidRPr="008C6478">
        <w:rPr>
          <w:rFonts w:asciiTheme="minorHAnsi" w:hAnsiTheme="minorHAnsi" w:cstheme="minorHAnsi"/>
          <w:sz w:val="24"/>
          <w:szCs w:val="24"/>
        </w:rPr>
        <w:t>7.</w:t>
      </w:r>
      <w:r w:rsidRPr="008C6478">
        <w:rPr>
          <w:rFonts w:asciiTheme="minorHAnsi" w:hAnsiTheme="minorHAnsi" w:cstheme="minorHAnsi"/>
          <w:sz w:val="24"/>
          <w:szCs w:val="24"/>
        </w:rPr>
        <w:tab/>
        <w:t>Esclarecer a política comercial na aquisição de</w:t>
      </w:r>
      <w:r w:rsidR="00D92EA5">
        <w:rPr>
          <w:rFonts w:asciiTheme="minorHAnsi" w:hAnsiTheme="minorHAnsi" w:cstheme="minorHAnsi"/>
          <w:sz w:val="24"/>
          <w:szCs w:val="24"/>
        </w:rPr>
        <w:t xml:space="preserve"> objetos de louça para mesa</w:t>
      </w:r>
      <w:r w:rsidRPr="008C6478">
        <w:rPr>
          <w:rFonts w:asciiTheme="minorHAnsi" w:hAnsiTheme="minorHAnsi" w:cstheme="minorHAnsi"/>
          <w:sz w:val="24"/>
          <w:szCs w:val="24"/>
        </w:rPr>
        <w:t>: existência de contratos de fornecimento e sua periodicidade; alguma prática de desconto por distribuição, por região, por quantidade comprada; prêmio, crédito ou bonificação semestral ou anual, etc.</w:t>
      </w:r>
    </w:p>
    <w:p w14:paraId="389526D6" w14:textId="77777777" w:rsidR="00244A00" w:rsidRPr="008C6478" w:rsidRDefault="00244A00" w:rsidP="00244A00">
      <w:pPr>
        <w:ind w:left="-142" w:right="-199"/>
        <w:jc w:val="both"/>
        <w:rPr>
          <w:rFonts w:asciiTheme="minorHAnsi" w:hAnsiTheme="minorHAnsi" w:cstheme="minorHAnsi"/>
          <w:sz w:val="24"/>
          <w:szCs w:val="24"/>
        </w:rPr>
      </w:pPr>
    </w:p>
    <w:p w14:paraId="4CFFAC3E"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8.</w:t>
      </w:r>
      <w:r w:rsidRPr="008C6478">
        <w:rPr>
          <w:rFonts w:asciiTheme="minorHAnsi" w:hAnsiTheme="minorHAnsi" w:cstheme="minorHAnsi"/>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77FB1D3" w14:textId="77777777" w:rsidR="00244A00" w:rsidRPr="008C6478" w:rsidRDefault="00244A00" w:rsidP="00244A00">
      <w:pPr>
        <w:ind w:left="-142" w:right="-199"/>
        <w:jc w:val="both"/>
        <w:rPr>
          <w:rFonts w:asciiTheme="minorHAnsi" w:hAnsiTheme="minorHAnsi" w:cstheme="minorHAnsi"/>
          <w:sz w:val="24"/>
          <w:szCs w:val="24"/>
        </w:rPr>
      </w:pPr>
    </w:p>
    <w:p w14:paraId="48D5A353"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9.</w:t>
      </w:r>
      <w:r w:rsidRPr="008C6478">
        <w:rPr>
          <w:rFonts w:asciiTheme="minorHAnsi" w:hAnsiTheme="minorHAnsi" w:cstheme="minorHAnsi"/>
          <w:sz w:val="24"/>
          <w:szCs w:val="24"/>
        </w:rPr>
        <w:tab/>
        <w:t>Informar, caso haja, serviços de pós-venda (assistência técnica, controle ambiental etc.), fornecidos pela empresa produtora/exportadora a seus clientes.</w:t>
      </w:r>
    </w:p>
    <w:p w14:paraId="46E77F6B" w14:textId="77777777" w:rsidR="00244A00" w:rsidRPr="008C6478" w:rsidRDefault="00244A00" w:rsidP="00244A00">
      <w:pPr>
        <w:ind w:left="-142" w:right="-199"/>
        <w:jc w:val="both"/>
        <w:rPr>
          <w:rFonts w:asciiTheme="minorHAnsi" w:hAnsiTheme="minorHAnsi" w:cstheme="minorHAnsi"/>
          <w:sz w:val="24"/>
          <w:szCs w:val="24"/>
        </w:rPr>
      </w:pPr>
    </w:p>
    <w:p w14:paraId="3A1004A9"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10.</w:t>
      </w:r>
      <w:r w:rsidRPr="008C6478">
        <w:rPr>
          <w:rFonts w:asciiTheme="minorHAnsi" w:hAnsiTheme="minorHAnsi" w:cstheme="minorHAnsi"/>
          <w:sz w:val="24"/>
          <w:szCs w:val="24"/>
        </w:rPr>
        <w:tab/>
        <w:t>Informar a localização dos centros de estocagem do produto, bem como a distância média em relação aos principais clientes de sua empresa.</w:t>
      </w:r>
    </w:p>
    <w:p w14:paraId="138FAA9A" w14:textId="77777777" w:rsidR="00244A00" w:rsidRPr="008C6478" w:rsidRDefault="00244A00" w:rsidP="00244A00">
      <w:pPr>
        <w:ind w:left="-142" w:right="-199"/>
        <w:jc w:val="both"/>
        <w:rPr>
          <w:rFonts w:asciiTheme="minorHAnsi" w:hAnsiTheme="minorHAnsi" w:cstheme="minorHAnsi"/>
          <w:sz w:val="24"/>
          <w:szCs w:val="24"/>
        </w:rPr>
      </w:pPr>
    </w:p>
    <w:p w14:paraId="09909C4E" w14:textId="22ED3C59" w:rsidR="00244A00" w:rsidRPr="008C6478" w:rsidRDefault="00244A00" w:rsidP="00A01D5C">
      <w:pPr>
        <w:ind w:left="-142" w:right="-199"/>
        <w:jc w:val="both"/>
        <w:rPr>
          <w:rFonts w:asciiTheme="minorHAnsi" w:hAnsiTheme="minorHAnsi" w:cstheme="minorHAnsi"/>
          <w:b/>
          <w:sz w:val="24"/>
          <w:szCs w:val="24"/>
        </w:rPr>
      </w:pPr>
      <w:r w:rsidRPr="008C6478">
        <w:rPr>
          <w:rFonts w:asciiTheme="minorHAnsi" w:hAnsiTheme="minorHAnsi" w:cstheme="minorHAnsi"/>
          <w:sz w:val="24"/>
          <w:szCs w:val="24"/>
        </w:rPr>
        <w:t>11.</w:t>
      </w:r>
      <w:r w:rsidRPr="008C6478">
        <w:rPr>
          <w:rFonts w:asciiTheme="minorHAnsi" w:hAnsiTheme="minorHAnsi" w:cstheme="minorHAnsi"/>
          <w:sz w:val="24"/>
          <w:szCs w:val="24"/>
        </w:rPr>
        <w:tab/>
        <w:t xml:space="preserve">Preencher o </w:t>
      </w:r>
      <w:r w:rsidRPr="008C6478">
        <w:rPr>
          <w:rFonts w:asciiTheme="minorHAnsi" w:hAnsiTheme="minorHAnsi" w:cstheme="minorHAnsi"/>
          <w:b/>
          <w:bCs/>
          <w:sz w:val="24"/>
          <w:szCs w:val="24"/>
        </w:rPr>
        <w:t xml:space="preserve">Apêndice </w:t>
      </w:r>
      <w:r w:rsidR="00372DFA" w:rsidRPr="008C6478">
        <w:rPr>
          <w:rFonts w:asciiTheme="minorHAnsi" w:hAnsiTheme="minorHAnsi" w:cstheme="minorHAnsi"/>
          <w:b/>
          <w:bCs/>
          <w:sz w:val="24"/>
          <w:szCs w:val="24"/>
        </w:rPr>
        <w:t>XV</w:t>
      </w:r>
      <w:r w:rsidR="0006596D" w:rsidRPr="008C6478">
        <w:rPr>
          <w:rFonts w:asciiTheme="minorHAnsi" w:hAnsiTheme="minorHAnsi" w:cstheme="minorHAnsi"/>
          <w:b/>
          <w:bCs/>
          <w:sz w:val="24"/>
          <w:szCs w:val="24"/>
        </w:rPr>
        <w:t>I</w:t>
      </w:r>
      <w:r w:rsidRPr="008C6478">
        <w:rPr>
          <w:rFonts w:asciiTheme="minorHAnsi" w:hAnsiTheme="minorHAnsi" w:cstheme="minorHAnsi"/>
          <w:b/>
          <w:bCs/>
          <w:sz w:val="24"/>
          <w:szCs w:val="24"/>
        </w:rPr>
        <w:t>I</w:t>
      </w:r>
      <w:r w:rsidRPr="008C6478">
        <w:rPr>
          <w:rFonts w:asciiTheme="minorHAnsi" w:hAnsiTheme="minorHAnsi" w:cstheme="minorHAnsi"/>
          <w:sz w:val="24"/>
          <w:szCs w:val="24"/>
        </w:rPr>
        <w:t xml:space="preserve">, no caso de esta empresa ter desembaraçado importações, </w:t>
      </w:r>
      <w:r w:rsidRPr="008C6478">
        <w:rPr>
          <w:rFonts w:asciiTheme="minorHAnsi" w:hAnsiTheme="minorHAnsi" w:cstheme="minorHAnsi"/>
          <w:b/>
          <w:sz w:val="24"/>
          <w:szCs w:val="24"/>
        </w:rPr>
        <w:t>de</w:t>
      </w:r>
      <w:r w:rsidR="004109DF">
        <w:rPr>
          <w:rFonts w:asciiTheme="minorHAnsi" w:hAnsiTheme="minorHAnsi" w:cstheme="minorHAnsi"/>
          <w:b/>
          <w:sz w:val="24"/>
          <w:szCs w:val="24"/>
        </w:rPr>
        <w:t xml:space="preserve"> ju</w:t>
      </w:r>
      <w:r w:rsidR="00644F96">
        <w:rPr>
          <w:rFonts w:asciiTheme="minorHAnsi" w:hAnsiTheme="minorHAnsi" w:cstheme="minorHAnsi"/>
          <w:b/>
          <w:sz w:val="24"/>
          <w:szCs w:val="24"/>
        </w:rPr>
        <w:t>lho de 20</w:t>
      </w:r>
      <w:r w:rsidR="00A42D29">
        <w:rPr>
          <w:rFonts w:asciiTheme="minorHAnsi" w:hAnsiTheme="minorHAnsi" w:cstheme="minorHAnsi"/>
          <w:b/>
          <w:sz w:val="24"/>
          <w:szCs w:val="24"/>
        </w:rPr>
        <w:t>19</w:t>
      </w:r>
      <w:r w:rsidR="00644F96">
        <w:rPr>
          <w:rFonts w:asciiTheme="minorHAnsi" w:hAnsiTheme="minorHAnsi" w:cstheme="minorHAnsi"/>
          <w:b/>
          <w:sz w:val="24"/>
          <w:szCs w:val="24"/>
        </w:rPr>
        <w:t xml:space="preserve"> a junho de 2024</w:t>
      </w:r>
      <w:r w:rsidRPr="008C6478">
        <w:rPr>
          <w:rFonts w:asciiTheme="minorHAnsi" w:hAnsiTheme="minorHAnsi" w:cstheme="minorHAnsi"/>
          <w:b/>
          <w:sz w:val="24"/>
          <w:szCs w:val="24"/>
        </w:rPr>
        <w:t>,</w:t>
      </w:r>
      <w:r w:rsidRPr="008C6478">
        <w:rPr>
          <w:rFonts w:asciiTheme="minorHAnsi" w:hAnsiTheme="minorHAnsi" w:cstheme="minorHAnsi"/>
          <w:sz w:val="24"/>
          <w:szCs w:val="24"/>
        </w:rPr>
        <w:t xml:space="preserve"> de</w:t>
      </w:r>
      <w:r w:rsidR="00644F96">
        <w:rPr>
          <w:rFonts w:asciiTheme="minorHAnsi" w:hAnsiTheme="minorHAnsi" w:cstheme="minorHAnsi"/>
          <w:sz w:val="24"/>
          <w:szCs w:val="24"/>
        </w:rPr>
        <w:t xml:space="preserve"> objetos de louça para mesa</w:t>
      </w:r>
      <w:r w:rsidRPr="008C6478">
        <w:rPr>
          <w:rFonts w:asciiTheme="minorHAnsi" w:hAnsiTheme="minorHAnsi" w:cstheme="minorHAnsi"/>
          <w:b/>
          <w:sz w:val="24"/>
          <w:szCs w:val="24"/>
        </w:rPr>
        <w:t xml:space="preserve"> objeto da </w:t>
      </w:r>
      <w:r w:rsidR="00A12672" w:rsidRPr="008C6478">
        <w:rPr>
          <w:rFonts w:asciiTheme="minorHAnsi" w:hAnsiTheme="minorHAnsi" w:cstheme="minorHAnsi"/>
          <w:b/>
          <w:sz w:val="24"/>
          <w:szCs w:val="24"/>
        </w:rPr>
        <w:t>revisão</w:t>
      </w:r>
      <w:r w:rsidRPr="008C6478">
        <w:rPr>
          <w:rFonts w:asciiTheme="minorHAnsi" w:hAnsiTheme="minorHAnsi" w:cstheme="minorHAnsi"/>
          <w:sz w:val="24"/>
          <w:szCs w:val="24"/>
        </w:rPr>
        <w:t xml:space="preserve">, </w:t>
      </w:r>
      <w:r w:rsidR="00FB7B67" w:rsidRPr="008D6384">
        <w:rPr>
          <w:rFonts w:asciiTheme="minorHAnsi" w:hAnsiTheme="minorHAnsi" w:cstheme="minorHAnsi"/>
          <w:sz w:val="24"/>
          <w:szCs w:val="24"/>
        </w:rPr>
        <w:t xml:space="preserve">comumente classificados nos </w:t>
      </w:r>
      <w:r w:rsidR="00FB7B67">
        <w:rPr>
          <w:rFonts w:asciiTheme="minorHAnsi" w:hAnsiTheme="minorHAnsi" w:cstheme="minorHAnsi"/>
          <w:sz w:val="24"/>
          <w:szCs w:val="24"/>
        </w:rPr>
        <w:t>sub</w:t>
      </w:r>
      <w:r w:rsidR="00FB7B67" w:rsidRPr="008D6384">
        <w:rPr>
          <w:rFonts w:asciiTheme="minorHAnsi" w:hAnsiTheme="minorHAnsi" w:cstheme="minorHAnsi"/>
          <w:sz w:val="24"/>
          <w:szCs w:val="24"/>
        </w:rPr>
        <w:t>itens 6911.10.10, 6911.10.90, 6911.90.00 e 6912.00.00</w:t>
      </w:r>
      <w:r w:rsidRPr="008C6478">
        <w:rPr>
          <w:rFonts w:asciiTheme="minorHAnsi" w:hAnsiTheme="minorHAnsi" w:cstheme="minorHAnsi"/>
          <w:color w:val="FF0000"/>
          <w:sz w:val="24"/>
          <w:szCs w:val="24"/>
        </w:rPr>
        <w:t xml:space="preserve"> </w:t>
      </w:r>
      <w:r w:rsidRPr="008C6478">
        <w:rPr>
          <w:rFonts w:asciiTheme="minorHAnsi" w:hAnsiTheme="minorHAnsi" w:cstheme="minorHAnsi"/>
          <w:sz w:val="24"/>
          <w:szCs w:val="24"/>
        </w:rPr>
        <w:t xml:space="preserve">da NCM e </w:t>
      </w:r>
      <w:r w:rsidRPr="008C6478">
        <w:rPr>
          <w:rFonts w:asciiTheme="minorHAnsi" w:hAnsiTheme="minorHAnsi" w:cstheme="minorHAnsi"/>
          <w:bCs/>
          <w:sz w:val="24"/>
          <w:szCs w:val="24"/>
        </w:rPr>
        <w:t xml:space="preserve">originárias </w:t>
      </w:r>
      <w:r w:rsidRPr="008C6478">
        <w:rPr>
          <w:rFonts w:asciiTheme="minorHAnsi" w:hAnsiTheme="minorHAnsi" w:cstheme="minorHAnsi"/>
          <w:sz w:val="24"/>
          <w:szCs w:val="24"/>
        </w:rPr>
        <w:t>d</w:t>
      </w:r>
      <w:r w:rsidR="00FB7B67">
        <w:rPr>
          <w:rFonts w:asciiTheme="minorHAnsi" w:hAnsiTheme="minorHAnsi" w:cstheme="minorHAnsi"/>
          <w:sz w:val="24"/>
          <w:szCs w:val="24"/>
        </w:rPr>
        <w:t>a China</w:t>
      </w:r>
      <w:r w:rsidRPr="008C6478">
        <w:rPr>
          <w:rFonts w:asciiTheme="minorHAnsi" w:hAnsiTheme="minorHAnsi" w:cstheme="minorHAnsi"/>
          <w:b/>
          <w:sz w:val="24"/>
          <w:szCs w:val="24"/>
        </w:rPr>
        <w:t>.</w:t>
      </w:r>
    </w:p>
    <w:p w14:paraId="0BC92552" w14:textId="77777777" w:rsidR="00244A00" w:rsidRPr="008C6478" w:rsidRDefault="00244A00" w:rsidP="00244A00">
      <w:pPr>
        <w:pStyle w:val="Recuodecorpodetexto3"/>
        <w:ind w:left="-142" w:right="-199"/>
        <w:rPr>
          <w:rFonts w:asciiTheme="minorHAnsi" w:hAnsiTheme="minorHAnsi" w:cstheme="minorHAnsi"/>
          <w:b/>
          <w:sz w:val="24"/>
          <w:szCs w:val="24"/>
        </w:rPr>
      </w:pPr>
    </w:p>
    <w:p w14:paraId="3EA96B1E" w14:textId="77777777"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12.</w:t>
      </w:r>
      <w:r w:rsidRPr="008C6478">
        <w:rPr>
          <w:rFonts w:asciiTheme="minorHAnsi" w:hAnsiTheme="minorHAnsi" w:cstheme="minorHAnsi"/>
          <w:sz w:val="24"/>
          <w:szCs w:val="24"/>
        </w:rPr>
        <w:tab/>
        <w:t xml:space="preserve">O preenchimento dos campos do </w:t>
      </w:r>
      <w:r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XV</w:t>
      </w:r>
      <w:r w:rsidR="0006596D" w:rsidRPr="008C6478">
        <w:rPr>
          <w:rFonts w:asciiTheme="minorHAnsi" w:hAnsiTheme="minorHAnsi" w:cstheme="minorHAnsi"/>
          <w:b/>
          <w:sz w:val="24"/>
          <w:szCs w:val="24"/>
        </w:rPr>
        <w:t>I</w:t>
      </w:r>
      <w:r w:rsidRPr="008C6478">
        <w:rPr>
          <w:rFonts w:asciiTheme="minorHAnsi" w:hAnsiTheme="minorHAnsi" w:cstheme="minorHAnsi"/>
          <w:b/>
          <w:sz w:val="24"/>
          <w:szCs w:val="24"/>
        </w:rPr>
        <w:t xml:space="preserve">I </w:t>
      </w:r>
      <w:r w:rsidRPr="008C6478">
        <w:rPr>
          <w:rFonts w:asciiTheme="minorHAnsi" w:hAnsiTheme="minorHAnsi" w:cstheme="minorHAnsi"/>
          <w:sz w:val="24"/>
          <w:szCs w:val="24"/>
        </w:rPr>
        <w:t>deverá ser realizado em conformidade com as instruções abaixo</w:t>
      </w:r>
      <w:r w:rsidRPr="008C6478">
        <w:rPr>
          <w:rFonts w:asciiTheme="minorHAnsi" w:hAnsiTheme="minorHAnsi" w:cstheme="minorHAnsi"/>
          <w:b/>
          <w:sz w:val="24"/>
          <w:szCs w:val="24"/>
        </w:rPr>
        <w:t>.</w:t>
      </w:r>
    </w:p>
    <w:p w14:paraId="047F3DD0" w14:textId="77777777" w:rsidR="00244A00" w:rsidRPr="008C6478" w:rsidRDefault="00244A00" w:rsidP="00244A00">
      <w:pPr>
        <w:ind w:left="-142" w:right="-199"/>
        <w:jc w:val="both"/>
        <w:rPr>
          <w:rFonts w:asciiTheme="minorHAnsi" w:hAnsiTheme="minorHAnsi" w:cstheme="minorHAnsi"/>
          <w:sz w:val="24"/>
          <w:szCs w:val="24"/>
        </w:rPr>
      </w:pPr>
    </w:p>
    <w:p w14:paraId="2072F4DC" w14:textId="77777777" w:rsidR="00244A00" w:rsidRPr="008C6478" w:rsidRDefault="00244A00" w:rsidP="00244A00">
      <w:pPr>
        <w:pStyle w:val="PargrafodaLista"/>
        <w:widowControl/>
        <w:numPr>
          <w:ilvl w:val="0"/>
          <w:numId w:val="38"/>
        </w:numPr>
        <w:ind w:right="-199"/>
        <w:jc w:val="both"/>
        <w:rPr>
          <w:rFonts w:asciiTheme="minorHAnsi" w:hAnsiTheme="minorHAnsi" w:cstheme="minorHAnsi"/>
          <w:sz w:val="24"/>
          <w:szCs w:val="24"/>
        </w:rPr>
      </w:pPr>
      <w:r w:rsidRPr="008C6478">
        <w:rPr>
          <w:rFonts w:asciiTheme="minorHAnsi" w:hAnsiTheme="minorHAnsi" w:cstheme="minorHAnsi"/>
          <w:sz w:val="24"/>
          <w:szCs w:val="24"/>
        </w:rPr>
        <w:t xml:space="preserve">Os campos </w:t>
      </w:r>
      <w:r w:rsidRPr="008C6478">
        <w:rPr>
          <w:rFonts w:asciiTheme="minorHAnsi" w:hAnsiTheme="minorHAnsi" w:cstheme="minorHAnsi"/>
          <w:iCs/>
          <w:sz w:val="24"/>
          <w:szCs w:val="24"/>
        </w:rPr>
        <w:t>n</w:t>
      </w:r>
      <w:r w:rsidRPr="008C6478">
        <w:rPr>
          <w:rFonts w:asciiTheme="minorHAnsi" w:hAnsiTheme="minorHAnsi" w:cstheme="minorHAnsi"/>
          <w:iCs/>
          <w:sz w:val="24"/>
          <w:szCs w:val="24"/>
          <w:u w:val="single"/>
          <w:vertAlign w:val="superscript"/>
        </w:rPr>
        <w:t>os</w:t>
      </w:r>
      <w:r w:rsidRPr="008C6478">
        <w:rPr>
          <w:rFonts w:asciiTheme="minorHAnsi" w:hAnsiTheme="minorHAnsi" w:cstheme="minorHAnsi"/>
          <w:iCs/>
          <w:sz w:val="24"/>
          <w:szCs w:val="24"/>
        </w:rPr>
        <w:t xml:space="preserve"> 01 a 14 deverão ser preenchidos de acordo com os documentos utilizados no desembaraço da mercadoria.</w:t>
      </w:r>
    </w:p>
    <w:p w14:paraId="75285A69" w14:textId="77777777" w:rsidR="00244A00" w:rsidRPr="008C6478" w:rsidRDefault="00244A00" w:rsidP="00244A00">
      <w:pPr>
        <w:pStyle w:val="PargrafodaLista"/>
        <w:widowControl/>
        <w:numPr>
          <w:ilvl w:val="0"/>
          <w:numId w:val="38"/>
        </w:numPr>
        <w:ind w:right="-199"/>
        <w:jc w:val="both"/>
        <w:rPr>
          <w:rFonts w:asciiTheme="minorHAnsi" w:hAnsiTheme="minorHAnsi" w:cstheme="minorHAnsi"/>
          <w:sz w:val="24"/>
          <w:szCs w:val="24"/>
        </w:rPr>
      </w:pPr>
      <w:r w:rsidRPr="008C6478">
        <w:rPr>
          <w:rFonts w:asciiTheme="minorHAnsi" w:hAnsiTheme="minorHAnsi" w:cstheme="minorHAnsi"/>
          <w:iCs/>
          <w:sz w:val="24"/>
          <w:szCs w:val="24"/>
        </w:rPr>
        <w:t>Nos campos n</w:t>
      </w:r>
      <w:r w:rsidRPr="008C6478">
        <w:rPr>
          <w:rFonts w:asciiTheme="minorHAnsi" w:hAnsiTheme="minorHAnsi" w:cstheme="minorHAnsi"/>
          <w:iCs/>
          <w:sz w:val="24"/>
          <w:szCs w:val="24"/>
          <w:u w:val="single"/>
          <w:vertAlign w:val="superscript"/>
        </w:rPr>
        <w:t>os</w:t>
      </w:r>
      <w:r w:rsidRPr="008C6478">
        <w:rPr>
          <w:rFonts w:asciiTheme="minorHAnsi" w:hAnsiTheme="minorHAnsi" w:cstheme="minorHAnsi"/>
          <w:iCs/>
          <w:sz w:val="24"/>
          <w:szCs w:val="24"/>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Pr="008C6478">
        <w:rPr>
          <w:rFonts w:asciiTheme="minorHAnsi" w:hAnsiTheme="minorHAnsi" w:cstheme="minorHAnsi"/>
          <w:sz w:val="24"/>
          <w:szCs w:val="24"/>
        </w:rPr>
        <w:t xml:space="preserve">Caso uma mesma Declaração de Importação ampare a internação de outros produtos, além do objeto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 explicar a metodologia utilizada pela empresa para o cálculo do rateio dessas despesas de internação.</w:t>
      </w:r>
    </w:p>
    <w:p w14:paraId="28215AB8" w14:textId="77777777" w:rsidR="00244A00" w:rsidRPr="008C6478" w:rsidRDefault="00244A00" w:rsidP="00244A00">
      <w:pPr>
        <w:pStyle w:val="PargrafodaLista"/>
        <w:ind w:left="218" w:right="-199"/>
        <w:jc w:val="both"/>
        <w:rPr>
          <w:rFonts w:asciiTheme="minorHAnsi" w:hAnsiTheme="minorHAnsi" w:cstheme="minorHAnsi"/>
          <w:sz w:val="24"/>
          <w:szCs w:val="24"/>
        </w:rPr>
      </w:pPr>
    </w:p>
    <w:p w14:paraId="22A1FFF7" w14:textId="2445EC7F" w:rsidR="003F5246" w:rsidRPr="008C6478" w:rsidRDefault="00A01D5C" w:rsidP="00244A00">
      <w:pPr>
        <w:pStyle w:val="PargrafodaLista"/>
        <w:widowControl/>
        <w:numPr>
          <w:ilvl w:val="0"/>
          <w:numId w:val="38"/>
        </w:numPr>
        <w:ind w:right="-199"/>
        <w:jc w:val="both"/>
        <w:rPr>
          <w:rFonts w:asciiTheme="minorHAnsi" w:hAnsiTheme="minorHAnsi" w:cstheme="minorHAnsi"/>
          <w:color w:val="FF0000"/>
          <w:sz w:val="24"/>
          <w:szCs w:val="24"/>
        </w:rPr>
      </w:pPr>
      <w:r w:rsidRPr="008C6478">
        <w:rPr>
          <w:rFonts w:asciiTheme="minorHAnsi" w:hAnsiTheme="minorHAnsi" w:cstheme="minorHAnsi"/>
          <w:iCs/>
          <w:color w:val="FF0000"/>
          <w:sz w:val="24"/>
          <w:szCs w:val="24"/>
        </w:rPr>
        <w:t>N</w:t>
      </w:r>
      <w:r w:rsidR="00244A00" w:rsidRPr="008C6478">
        <w:rPr>
          <w:rFonts w:asciiTheme="minorHAnsi" w:hAnsiTheme="minorHAnsi" w:cstheme="minorHAnsi"/>
          <w:iCs/>
          <w:color w:val="FF0000"/>
          <w:sz w:val="24"/>
          <w:szCs w:val="24"/>
        </w:rPr>
        <w:t>o campo n</w:t>
      </w:r>
      <w:r w:rsidR="00244A00" w:rsidRPr="008C6478">
        <w:rPr>
          <w:rFonts w:asciiTheme="minorHAnsi" w:hAnsiTheme="minorHAnsi" w:cstheme="minorHAnsi"/>
          <w:iCs/>
          <w:color w:val="FF0000"/>
          <w:sz w:val="24"/>
          <w:szCs w:val="24"/>
          <w:u w:val="single"/>
          <w:vertAlign w:val="superscript"/>
        </w:rPr>
        <w:t>o</w:t>
      </w:r>
      <w:r w:rsidR="00244A00" w:rsidRPr="008C6478">
        <w:rPr>
          <w:rFonts w:asciiTheme="minorHAnsi" w:hAnsiTheme="minorHAnsi" w:cstheme="minorHAnsi"/>
          <w:iCs/>
          <w:color w:val="FF0000"/>
          <w:sz w:val="24"/>
          <w:szCs w:val="24"/>
        </w:rPr>
        <w:t xml:space="preserve"> 39</w:t>
      </w:r>
      <w:r w:rsidR="00244A00" w:rsidRPr="008C6478">
        <w:rPr>
          <w:rFonts w:asciiTheme="minorHAnsi" w:hAnsiTheme="minorHAnsi" w:cstheme="minorHAnsi"/>
          <w:color w:val="FF0000"/>
          <w:sz w:val="24"/>
          <w:szCs w:val="24"/>
        </w:rPr>
        <w:t xml:space="preserve"> </w:t>
      </w:r>
      <w:r w:rsidRPr="008C6478">
        <w:rPr>
          <w:rFonts w:asciiTheme="minorHAnsi" w:hAnsiTheme="minorHAnsi" w:cstheme="minorHAnsi"/>
          <w:color w:val="FF0000"/>
          <w:sz w:val="24"/>
          <w:szCs w:val="24"/>
        </w:rPr>
        <w:t>deverá ser informado o CODIP, de acordo com as características apresentadas item IV (</w:t>
      </w:r>
      <w:r w:rsidRPr="008C6478">
        <w:rPr>
          <w:rFonts w:asciiTheme="minorHAnsi" w:hAnsiTheme="minorHAnsi" w:cstheme="minorHAnsi"/>
          <w:color w:val="FF0000"/>
          <w:sz w:val="24"/>
        </w:rPr>
        <w:t>“Produto Similar Doméstico e o Processo Produtivo”</w:t>
      </w:r>
      <w:r w:rsidRPr="008C6478">
        <w:rPr>
          <w:rFonts w:asciiTheme="minorHAnsi" w:hAnsiTheme="minorHAnsi" w:cstheme="minorHAnsi"/>
          <w:color w:val="FF0000"/>
        </w:rPr>
        <w:t>).</w:t>
      </w:r>
    </w:p>
    <w:p w14:paraId="3BE56645" w14:textId="77777777" w:rsidR="003F5246" w:rsidRPr="008C6478" w:rsidRDefault="003F5246" w:rsidP="003F5246">
      <w:pPr>
        <w:pStyle w:val="PargrafodaLista"/>
        <w:rPr>
          <w:rFonts w:asciiTheme="minorHAnsi" w:hAnsiTheme="minorHAnsi" w:cstheme="minorHAnsi"/>
          <w:iCs/>
          <w:color w:val="FF0000"/>
          <w:sz w:val="24"/>
          <w:szCs w:val="24"/>
          <w:highlight w:val="lightGray"/>
        </w:rPr>
      </w:pPr>
    </w:p>
    <w:p w14:paraId="615519E2" w14:textId="0828BBBF" w:rsidR="00244A00" w:rsidRPr="000B2AB7" w:rsidRDefault="00244A00" w:rsidP="00A01D5C">
      <w:pPr>
        <w:ind w:left="-142" w:right="-199"/>
        <w:jc w:val="both"/>
        <w:rPr>
          <w:rFonts w:asciiTheme="minorHAnsi" w:hAnsiTheme="minorHAnsi" w:cstheme="minorHAnsi"/>
          <w:b/>
          <w:sz w:val="24"/>
          <w:szCs w:val="24"/>
        </w:rPr>
      </w:pPr>
      <w:r w:rsidRPr="000B2AB7">
        <w:rPr>
          <w:rFonts w:asciiTheme="minorHAnsi" w:hAnsiTheme="minorHAnsi" w:cstheme="minorHAnsi"/>
          <w:sz w:val="24"/>
          <w:szCs w:val="24"/>
        </w:rPr>
        <w:t>13.</w:t>
      </w:r>
      <w:r w:rsidRPr="000B2AB7">
        <w:rPr>
          <w:rFonts w:asciiTheme="minorHAnsi" w:hAnsiTheme="minorHAnsi" w:cstheme="minorHAnsi"/>
          <w:sz w:val="24"/>
          <w:szCs w:val="24"/>
        </w:rPr>
        <w:tab/>
        <w:t xml:space="preserve">Preencher o </w:t>
      </w:r>
      <w:r w:rsidRPr="000B2AB7">
        <w:rPr>
          <w:rFonts w:asciiTheme="minorHAnsi" w:hAnsiTheme="minorHAnsi" w:cstheme="minorHAnsi"/>
          <w:b/>
          <w:bCs/>
          <w:sz w:val="24"/>
          <w:szCs w:val="24"/>
        </w:rPr>
        <w:t xml:space="preserve">Apêndice </w:t>
      </w:r>
      <w:r w:rsidR="00372DFA" w:rsidRPr="000B2AB7">
        <w:rPr>
          <w:rFonts w:asciiTheme="minorHAnsi" w:hAnsiTheme="minorHAnsi" w:cstheme="minorHAnsi"/>
          <w:b/>
          <w:bCs/>
          <w:sz w:val="24"/>
          <w:szCs w:val="24"/>
        </w:rPr>
        <w:t>XV</w:t>
      </w:r>
      <w:r w:rsidRPr="000B2AB7">
        <w:rPr>
          <w:rFonts w:asciiTheme="minorHAnsi" w:hAnsiTheme="minorHAnsi" w:cstheme="minorHAnsi"/>
          <w:b/>
          <w:bCs/>
          <w:sz w:val="24"/>
          <w:szCs w:val="24"/>
        </w:rPr>
        <w:t>I</w:t>
      </w:r>
      <w:r w:rsidR="0006596D" w:rsidRPr="000B2AB7">
        <w:rPr>
          <w:rFonts w:asciiTheme="minorHAnsi" w:hAnsiTheme="minorHAnsi" w:cstheme="minorHAnsi"/>
          <w:b/>
          <w:bCs/>
          <w:sz w:val="24"/>
          <w:szCs w:val="24"/>
        </w:rPr>
        <w:t>I</w:t>
      </w:r>
      <w:r w:rsidRPr="000B2AB7">
        <w:rPr>
          <w:rFonts w:asciiTheme="minorHAnsi" w:hAnsiTheme="minorHAnsi" w:cstheme="minorHAnsi"/>
          <w:b/>
          <w:bCs/>
          <w:sz w:val="24"/>
          <w:szCs w:val="24"/>
        </w:rPr>
        <w:t>I</w:t>
      </w:r>
      <w:r w:rsidRPr="000B2AB7">
        <w:rPr>
          <w:rFonts w:asciiTheme="minorHAnsi" w:hAnsiTheme="minorHAnsi" w:cstheme="minorHAnsi"/>
          <w:sz w:val="24"/>
          <w:szCs w:val="24"/>
        </w:rPr>
        <w:t xml:space="preserve">, no caso desta empresa ter desembaraçado importações, </w:t>
      </w:r>
      <w:r w:rsidRPr="000B2AB7">
        <w:rPr>
          <w:rFonts w:asciiTheme="minorHAnsi" w:hAnsiTheme="minorHAnsi" w:cstheme="minorHAnsi"/>
          <w:b/>
          <w:sz w:val="24"/>
          <w:szCs w:val="24"/>
        </w:rPr>
        <w:t>de</w:t>
      </w:r>
      <w:r w:rsidR="006D7A7C" w:rsidRPr="000B2AB7">
        <w:rPr>
          <w:rFonts w:asciiTheme="minorHAnsi" w:hAnsiTheme="minorHAnsi" w:cstheme="minorHAnsi"/>
          <w:b/>
          <w:sz w:val="24"/>
          <w:szCs w:val="24"/>
        </w:rPr>
        <w:t xml:space="preserve"> julho de 2019 a junho de 2023</w:t>
      </w:r>
      <w:r w:rsidRPr="000B2AB7">
        <w:rPr>
          <w:rFonts w:asciiTheme="minorHAnsi" w:hAnsiTheme="minorHAnsi" w:cstheme="minorHAnsi"/>
          <w:b/>
          <w:sz w:val="24"/>
          <w:szCs w:val="24"/>
        </w:rPr>
        <w:t>,</w:t>
      </w:r>
      <w:r w:rsidRPr="000B2AB7">
        <w:rPr>
          <w:rFonts w:asciiTheme="minorHAnsi" w:hAnsiTheme="minorHAnsi" w:cstheme="minorHAnsi"/>
          <w:sz w:val="24"/>
          <w:szCs w:val="24"/>
        </w:rPr>
        <w:t xml:space="preserve"> de</w:t>
      </w:r>
      <w:r w:rsidR="006D7A7C" w:rsidRPr="000B2AB7">
        <w:rPr>
          <w:rFonts w:asciiTheme="minorHAnsi" w:hAnsiTheme="minorHAnsi" w:cstheme="minorHAnsi"/>
          <w:sz w:val="24"/>
          <w:szCs w:val="24"/>
        </w:rPr>
        <w:t xml:space="preserve"> objetos de louça para mesa</w:t>
      </w:r>
      <w:r w:rsidRPr="000B2AB7">
        <w:rPr>
          <w:rFonts w:asciiTheme="minorHAnsi" w:hAnsiTheme="minorHAnsi" w:cstheme="minorHAnsi"/>
          <w:sz w:val="24"/>
          <w:szCs w:val="24"/>
        </w:rPr>
        <w:t xml:space="preserve"> </w:t>
      </w:r>
      <w:r w:rsidRPr="000B2AB7">
        <w:rPr>
          <w:rFonts w:asciiTheme="minorHAnsi" w:hAnsiTheme="minorHAnsi" w:cstheme="minorHAnsi"/>
          <w:b/>
          <w:sz w:val="24"/>
          <w:szCs w:val="24"/>
        </w:rPr>
        <w:t xml:space="preserve">objeto da </w:t>
      </w:r>
      <w:r w:rsidR="00A12672" w:rsidRPr="000B2AB7">
        <w:rPr>
          <w:rFonts w:asciiTheme="minorHAnsi" w:hAnsiTheme="minorHAnsi" w:cstheme="minorHAnsi"/>
          <w:b/>
          <w:sz w:val="24"/>
          <w:szCs w:val="24"/>
        </w:rPr>
        <w:t>revisão</w:t>
      </w:r>
      <w:r w:rsidRPr="000B2AB7">
        <w:rPr>
          <w:rFonts w:asciiTheme="minorHAnsi" w:hAnsiTheme="minorHAnsi" w:cstheme="minorHAnsi"/>
          <w:sz w:val="24"/>
          <w:szCs w:val="24"/>
        </w:rPr>
        <w:t xml:space="preserve">, </w:t>
      </w:r>
      <w:r w:rsidR="000B2AB7" w:rsidRPr="000B2AB7">
        <w:rPr>
          <w:rFonts w:asciiTheme="minorHAnsi" w:hAnsiTheme="minorHAnsi" w:cstheme="minorHAnsi"/>
          <w:sz w:val="24"/>
          <w:szCs w:val="24"/>
        </w:rPr>
        <w:t xml:space="preserve">comumente classificados nos subitens 6911.10.10, 6911.10.90, 6911.90.00 e 6912.00.00 </w:t>
      </w:r>
      <w:r w:rsidRPr="000B2AB7">
        <w:rPr>
          <w:rFonts w:asciiTheme="minorHAnsi" w:hAnsiTheme="minorHAnsi" w:cstheme="minorHAnsi"/>
          <w:sz w:val="24"/>
          <w:szCs w:val="24"/>
        </w:rPr>
        <w:t xml:space="preserve">da NCM e </w:t>
      </w:r>
      <w:r w:rsidRPr="000B2AB7">
        <w:rPr>
          <w:rFonts w:asciiTheme="minorHAnsi" w:hAnsiTheme="minorHAnsi" w:cstheme="minorHAnsi"/>
          <w:bCs/>
          <w:sz w:val="24"/>
          <w:szCs w:val="24"/>
        </w:rPr>
        <w:t xml:space="preserve">originárias </w:t>
      </w:r>
      <w:r w:rsidRPr="000B2AB7">
        <w:rPr>
          <w:rFonts w:asciiTheme="minorHAnsi" w:hAnsiTheme="minorHAnsi" w:cstheme="minorHAnsi"/>
          <w:sz w:val="24"/>
          <w:szCs w:val="24"/>
        </w:rPr>
        <w:t>d</w:t>
      </w:r>
      <w:r w:rsidR="000B2AB7" w:rsidRPr="000B2AB7">
        <w:rPr>
          <w:rFonts w:asciiTheme="minorHAnsi" w:hAnsiTheme="minorHAnsi" w:cstheme="minorHAnsi"/>
          <w:sz w:val="24"/>
          <w:szCs w:val="24"/>
        </w:rPr>
        <w:t>a China.</w:t>
      </w:r>
      <w:r w:rsidR="006D7A7C" w:rsidRPr="000B2AB7">
        <w:rPr>
          <w:rFonts w:asciiTheme="minorHAnsi" w:hAnsiTheme="minorHAnsi" w:cstheme="minorHAnsi"/>
          <w:b/>
          <w:sz w:val="24"/>
          <w:szCs w:val="24"/>
        </w:rPr>
        <w:t xml:space="preserve"> </w:t>
      </w:r>
    </w:p>
    <w:p w14:paraId="18CED749" w14:textId="77777777" w:rsidR="00244A00" w:rsidRPr="000B2AB7" w:rsidRDefault="00244A00" w:rsidP="00244A00">
      <w:pPr>
        <w:pStyle w:val="Recuodecorpodetexto3"/>
        <w:ind w:left="-142" w:right="-199"/>
        <w:rPr>
          <w:rFonts w:asciiTheme="minorHAnsi" w:hAnsiTheme="minorHAnsi" w:cstheme="minorHAnsi"/>
          <w:b/>
          <w:sz w:val="24"/>
          <w:szCs w:val="24"/>
        </w:rPr>
      </w:pPr>
    </w:p>
    <w:p w14:paraId="5225B960" w14:textId="77777777" w:rsidR="00244A00" w:rsidRPr="000B2AB7" w:rsidRDefault="00244A00" w:rsidP="00A01D5C">
      <w:pPr>
        <w:ind w:left="-142" w:right="-199"/>
        <w:jc w:val="both"/>
        <w:rPr>
          <w:rFonts w:asciiTheme="minorHAnsi" w:hAnsiTheme="minorHAnsi" w:cstheme="minorHAnsi"/>
          <w:b/>
          <w:sz w:val="24"/>
          <w:szCs w:val="24"/>
        </w:rPr>
      </w:pPr>
      <w:r w:rsidRPr="000B2AB7">
        <w:rPr>
          <w:rFonts w:asciiTheme="minorHAnsi" w:hAnsiTheme="minorHAnsi" w:cstheme="minorHAnsi"/>
          <w:sz w:val="24"/>
          <w:szCs w:val="24"/>
        </w:rPr>
        <w:t>14.</w:t>
      </w:r>
      <w:r w:rsidRPr="000B2AB7">
        <w:rPr>
          <w:rFonts w:asciiTheme="minorHAnsi" w:hAnsiTheme="minorHAnsi" w:cstheme="minorHAnsi"/>
          <w:sz w:val="24"/>
          <w:szCs w:val="24"/>
        </w:rPr>
        <w:tab/>
        <w:t xml:space="preserve">O preenchimento dos campos do </w:t>
      </w:r>
      <w:r w:rsidRPr="000B2AB7">
        <w:rPr>
          <w:rFonts w:asciiTheme="minorHAnsi" w:hAnsiTheme="minorHAnsi" w:cstheme="minorHAnsi"/>
          <w:b/>
          <w:sz w:val="24"/>
          <w:szCs w:val="24"/>
        </w:rPr>
        <w:t xml:space="preserve">Apêndice </w:t>
      </w:r>
      <w:r w:rsidR="00372DFA" w:rsidRPr="000B2AB7">
        <w:rPr>
          <w:rFonts w:asciiTheme="minorHAnsi" w:hAnsiTheme="minorHAnsi" w:cstheme="minorHAnsi"/>
          <w:b/>
          <w:sz w:val="24"/>
          <w:szCs w:val="24"/>
        </w:rPr>
        <w:t>XV</w:t>
      </w:r>
      <w:r w:rsidRPr="000B2AB7">
        <w:rPr>
          <w:rFonts w:asciiTheme="minorHAnsi" w:hAnsiTheme="minorHAnsi" w:cstheme="minorHAnsi"/>
          <w:b/>
          <w:sz w:val="24"/>
          <w:szCs w:val="24"/>
        </w:rPr>
        <w:t>I</w:t>
      </w:r>
      <w:r w:rsidR="0006596D" w:rsidRPr="000B2AB7">
        <w:rPr>
          <w:rFonts w:asciiTheme="minorHAnsi" w:hAnsiTheme="minorHAnsi" w:cstheme="minorHAnsi"/>
          <w:b/>
          <w:sz w:val="24"/>
          <w:szCs w:val="24"/>
        </w:rPr>
        <w:t>I</w:t>
      </w:r>
      <w:r w:rsidRPr="000B2AB7">
        <w:rPr>
          <w:rFonts w:asciiTheme="minorHAnsi" w:hAnsiTheme="minorHAnsi" w:cstheme="minorHAnsi"/>
          <w:b/>
          <w:sz w:val="24"/>
          <w:szCs w:val="24"/>
        </w:rPr>
        <w:t xml:space="preserve">I </w:t>
      </w:r>
      <w:r w:rsidRPr="000B2AB7">
        <w:rPr>
          <w:rFonts w:asciiTheme="minorHAnsi" w:hAnsiTheme="minorHAnsi" w:cstheme="minorHAnsi"/>
          <w:sz w:val="24"/>
          <w:szCs w:val="24"/>
        </w:rPr>
        <w:t>deverá ser realizado em conformidade com as instruções abaixo</w:t>
      </w:r>
      <w:r w:rsidRPr="000B2AB7">
        <w:rPr>
          <w:rFonts w:asciiTheme="minorHAnsi" w:hAnsiTheme="minorHAnsi" w:cstheme="minorHAnsi"/>
          <w:b/>
          <w:sz w:val="24"/>
          <w:szCs w:val="24"/>
        </w:rPr>
        <w:t>.</w:t>
      </w:r>
    </w:p>
    <w:p w14:paraId="0C457803" w14:textId="77777777" w:rsidR="00244A00" w:rsidRPr="000B2AB7" w:rsidRDefault="00244A00" w:rsidP="00244A00">
      <w:pPr>
        <w:pStyle w:val="Recuodecorpodetexto3"/>
        <w:ind w:left="-142" w:right="-199"/>
        <w:rPr>
          <w:rFonts w:asciiTheme="minorHAnsi" w:hAnsiTheme="minorHAnsi" w:cstheme="minorHAnsi"/>
          <w:color w:val="000000" w:themeColor="text1"/>
          <w:sz w:val="24"/>
          <w:szCs w:val="24"/>
        </w:rPr>
      </w:pPr>
    </w:p>
    <w:p w14:paraId="6019C04A" w14:textId="77777777" w:rsidR="00244A00" w:rsidRPr="000B2AB7" w:rsidRDefault="00244A00" w:rsidP="00244A00">
      <w:pPr>
        <w:pStyle w:val="Recuodecorpodetexto3"/>
        <w:widowControl/>
        <w:numPr>
          <w:ilvl w:val="0"/>
          <w:numId w:val="39"/>
        </w:numPr>
        <w:ind w:right="-199"/>
        <w:rPr>
          <w:rFonts w:asciiTheme="minorHAnsi" w:hAnsiTheme="minorHAnsi" w:cstheme="minorHAnsi"/>
          <w:b/>
          <w:color w:val="000000" w:themeColor="text1"/>
          <w:sz w:val="24"/>
          <w:szCs w:val="24"/>
        </w:rPr>
      </w:pPr>
      <w:r w:rsidRPr="000B2AB7">
        <w:rPr>
          <w:rFonts w:asciiTheme="minorHAnsi" w:hAnsiTheme="minorHAnsi" w:cstheme="minorHAnsi"/>
          <w:color w:val="000000" w:themeColor="text1"/>
          <w:sz w:val="24"/>
          <w:szCs w:val="24"/>
        </w:rPr>
        <w:t xml:space="preserve">Os campos </w:t>
      </w:r>
      <w:r w:rsidRPr="000B2AB7">
        <w:rPr>
          <w:rFonts w:asciiTheme="minorHAnsi" w:hAnsiTheme="minorHAnsi" w:cstheme="minorHAnsi"/>
          <w:iCs/>
          <w:color w:val="000000" w:themeColor="text1"/>
          <w:sz w:val="24"/>
          <w:szCs w:val="24"/>
        </w:rPr>
        <w:t>n</w:t>
      </w:r>
      <w:r w:rsidRPr="000B2AB7">
        <w:rPr>
          <w:rFonts w:asciiTheme="minorHAnsi" w:hAnsiTheme="minorHAnsi" w:cstheme="minorHAnsi"/>
          <w:iCs/>
          <w:color w:val="000000" w:themeColor="text1"/>
          <w:sz w:val="24"/>
          <w:szCs w:val="24"/>
          <w:u w:val="single"/>
          <w:vertAlign w:val="superscript"/>
        </w:rPr>
        <w:t>os</w:t>
      </w:r>
      <w:r w:rsidRPr="000B2AB7">
        <w:rPr>
          <w:rFonts w:asciiTheme="minorHAnsi" w:hAnsiTheme="minorHAnsi" w:cstheme="minorHAnsi"/>
          <w:iCs/>
          <w:color w:val="000000" w:themeColor="text1"/>
          <w:sz w:val="24"/>
          <w:szCs w:val="24"/>
        </w:rPr>
        <w:t xml:space="preserve"> 01 a 05 deverão ser preenchidos de acordo com os documentos utilizados no desembaraço da mercadoria.</w:t>
      </w:r>
    </w:p>
    <w:p w14:paraId="56F2AF5F" w14:textId="77777777" w:rsidR="00244A00" w:rsidRPr="000B2AB7" w:rsidRDefault="00244A00" w:rsidP="00244A00">
      <w:pPr>
        <w:pStyle w:val="Recuodecorpodetexto3"/>
        <w:ind w:right="-199"/>
        <w:rPr>
          <w:rFonts w:asciiTheme="minorHAnsi" w:hAnsiTheme="minorHAnsi" w:cstheme="minorHAnsi"/>
          <w:b/>
          <w:color w:val="000000" w:themeColor="text1"/>
          <w:sz w:val="24"/>
          <w:szCs w:val="24"/>
        </w:rPr>
      </w:pPr>
    </w:p>
    <w:p w14:paraId="373EBD35" w14:textId="77777777" w:rsidR="00244A00" w:rsidRPr="000B2AB7" w:rsidRDefault="00244A00" w:rsidP="00244A00">
      <w:pPr>
        <w:pStyle w:val="Recuodecorpodetexto3"/>
        <w:widowControl/>
        <w:numPr>
          <w:ilvl w:val="0"/>
          <w:numId w:val="39"/>
        </w:numPr>
        <w:ind w:right="-199"/>
        <w:rPr>
          <w:rFonts w:asciiTheme="minorHAnsi" w:hAnsiTheme="minorHAnsi" w:cstheme="minorHAnsi"/>
          <w:b/>
          <w:color w:val="000000" w:themeColor="text1"/>
          <w:sz w:val="24"/>
          <w:szCs w:val="24"/>
        </w:rPr>
      </w:pPr>
      <w:r w:rsidRPr="000B2AB7">
        <w:rPr>
          <w:rFonts w:asciiTheme="minorHAnsi" w:hAnsiTheme="minorHAnsi" w:cstheme="minorHAnsi"/>
          <w:color w:val="000000" w:themeColor="text1"/>
          <w:sz w:val="24"/>
          <w:szCs w:val="24"/>
        </w:rPr>
        <w:t xml:space="preserve">O campo </w:t>
      </w:r>
      <w:r w:rsidRPr="000B2AB7">
        <w:rPr>
          <w:rFonts w:asciiTheme="minorHAnsi" w:hAnsiTheme="minorHAnsi" w:cstheme="minorHAnsi"/>
          <w:iCs/>
          <w:color w:val="000000" w:themeColor="text1"/>
          <w:sz w:val="24"/>
          <w:szCs w:val="24"/>
        </w:rPr>
        <w:t>n</w:t>
      </w:r>
      <w:r w:rsidRPr="000B2AB7">
        <w:rPr>
          <w:rFonts w:asciiTheme="minorHAnsi" w:hAnsiTheme="minorHAnsi" w:cstheme="minorHAnsi"/>
          <w:iCs/>
          <w:color w:val="000000" w:themeColor="text1"/>
          <w:sz w:val="24"/>
          <w:szCs w:val="24"/>
          <w:u w:val="single"/>
          <w:vertAlign w:val="superscript"/>
        </w:rPr>
        <w:t>o</w:t>
      </w:r>
      <w:r w:rsidRPr="000B2AB7">
        <w:rPr>
          <w:rFonts w:asciiTheme="minorHAnsi" w:hAnsiTheme="minorHAnsi" w:cstheme="minorHAnsi"/>
          <w:iCs/>
          <w:color w:val="000000" w:themeColor="text1"/>
          <w:sz w:val="24"/>
          <w:szCs w:val="24"/>
        </w:rPr>
        <w:t xml:space="preserve"> 06 deve ser preenchido de acordo com a instrução “c” de preenchimento do </w:t>
      </w:r>
      <w:r w:rsidRPr="000B2AB7">
        <w:rPr>
          <w:rFonts w:asciiTheme="minorHAnsi" w:hAnsiTheme="minorHAnsi" w:cstheme="minorHAnsi"/>
          <w:b/>
          <w:iCs/>
          <w:color w:val="000000" w:themeColor="text1"/>
          <w:sz w:val="24"/>
          <w:szCs w:val="24"/>
        </w:rPr>
        <w:t xml:space="preserve">Apêndice </w:t>
      </w:r>
      <w:r w:rsidR="001573B3" w:rsidRPr="000B2AB7">
        <w:rPr>
          <w:rFonts w:asciiTheme="minorHAnsi" w:hAnsiTheme="minorHAnsi" w:cstheme="minorHAnsi"/>
          <w:b/>
          <w:iCs/>
          <w:color w:val="000000" w:themeColor="text1"/>
          <w:sz w:val="24"/>
          <w:szCs w:val="24"/>
        </w:rPr>
        <w:t>XV</w:t>
      </w:r>
      <w:r w:rsidR="0006596D" w:rsidRPr="000B2AB7">
        <w:rPr>
          <w:rFonts w:asciiTheme="minorHAnsi" w:hAnsiTheme="minorHAnsi" w:cstheme="minorHAnsi"/>
          <w:b/>
          <w:iCs/>
          <w:color w:val="000000" w:themeColor="text1"/>
          <w:sz w:val="24"/>
          <w:szCs w:val="24"/>
        </w:rPr>
        <w:t>I</w:t>
      </w:r>
      <w:r w:rsidRPr="000B2AB7">
        <w:rPr>
          <w:rFonts w:asciiTheme="minorHAnsi" w:hAnsiTheme="minorHAnsi" w:cstheme="minorHAnsi"/>
          <w:b/>
          <w:iCs/>
          <w:color w:val="000000" w:themeColor="text1"/>
          <w:sz w:val="24"/>
          <w:szCs w:val="24"/>
        </w:rPr>
        <w:t>I</w:t>
      </w:r>
      <w:r w:rsidRPr="000B2AB7">
        <w:rPr>
          <w:rFonts w:asciiTheme="minorHAnsi" w:hAnsiTheme="minorHAnsi" w:cstheme="minorHAnsi"/>
          <w:iCs/>
          <w:color w:val="000000" w:themeColor="text1"/>
          <w:sz w:val="24"/>
          <w:szCs w:val="24"/>
        </w:rPr>
        <w:t>.</w:t>
      </w:r>
    </w:p>
    <w:p w14:paraId="7CED7118" w14:textId="77777777" w:rsidR="00244A00" w:rsidRPr="000B2AB7" w:rsidRDefault="00244A00" w:rsidP="00244A00">
      <w:pPr>
        <w:pStyle w:val="Recuodecorpodetexto3"/>
        <w:ind w:right="-199"/>
        <w:rPr>
          <w:rFonts w:asciiTheme="minorHAnsi" w:hAnsiTheme="minorHAnsi" w:cstheme="minorHAnsi"/>
          <w:b/>
          <w:color w:val="000000" w:themeColor="text1"/>
          <w:sz w:val="24"/>
          <w:szCs w:val="24"/>
        </w:rPr>
      </w:pPr>
    </w:p>
    <w:p w14:paraId="3C189390" w14:textId="6B99133A" w:rsidR="00244A00" w:rsidRPr="008C6478" w:rsidRDefault="00244A00" w:rsidP="00A01D5C">
      <w:pPr>
        <w:ind w:left="-142" w:right="-199"/>
        <w:jc w:val="both"/>
        <w:rPr>
          <w:rFonts w:asciiTheme="minorHAnsi" w:hAnsiTheme="minorHAnsi" w:cstheme="minorHAnsi"/>
          <w:sz w:val="24"/>
          <w:szCs w:val="24"/>
        </w:rPr>
      </w:pPr>
      <w:r w:rsidRPr="000B2AB7">
        <w:rPr>
          <w:rFonts w:asciiTheme="minorHAnsi" w:hAnsiTheme="minorHAnsi" w:cstheme="minorHAnsi"/>
          <w:color w:val="000000" w:themeColor="text1"/>
          <w:sz w:val="24"/>
          <w:szCs w:val="24"/>
        </w:rPr>
        <w:t>1</w:t>
      </w:r>
      <w:r w:rsidR="00A01D5C" w:rsidRPr="000B2AB7">
        <w:rPr>
          <w:rFonts w:asciiTheme="minorHAnsi" w:hAnsiTheme="minorHAnsi" w:cstheme="minorHAnsi"/>
          <w:color w:val="000000" w:themeColor="text1"/>
          <w:sz w:val="24"/>
          <w:szCs w:val="24"/>
        </w:rPr>
        <w:t>5</w:t>
      </w:r>
      <w:r w:rsidRPr="000B2AB7">
        <w:rPr>
          <w:rFonts w:asciiTheme="minorHAnsi" w:hAnsiTheme="minorHAnsi" w:cstheme="minorHAnsi"/>
          <w:color w:val="000000" w:themeColor="text1"/>
          <w:sz w:val="24"/>
          <w:szCs w:val="24"/>
        </w:rPr>
        <w:t>.</w:t>
      </w:r>
      <w:r w:rsidRPr="000B2AB7">
        <w:rPr>
          <w:rFonts w:asciiTheme="minorHAnsi" w:hAnsiTheme="minorHAnsi" w:cstheme="minorHAnsi"/>
          <w:color w:val="000000" w:themeColor="text1"/>
          <w:sz w:val="24"/>
          <w:szCs w:val="24"/>
        </w:rPr>
        <w:tab/>
        <w:t xml:space="preserve">No caso </w:t>
      </w:r>
      <w:r w:rsidRPr="008C6478">
        <w:rPr>
          <w:rFonts w:asciiTheme="minorHAnsi" w:hAnsiTheme="minorHAnsi" w:cstheme="minorHAnsi"/>
          <w:sz w:val="24"/>
          <w:szCs w:val="24"/>
        </w:rPr>
        <w:t xml:space="preserve">de revenda no mercado interno do produto objeto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 xml:space="preserve"> importado por essa empresa, originárias d</w:t>
      </w:r>
      <w:r w:rsidR="007826D4">
        <w:rPr>
          <w:rFonts w:asciiTheme="minorHAnsi" w:hAnsiTheme="minorHAnsi" w:cstheme="minorHAnsi"/>
          <w:sz w:val="24"/>
          <w:szCs w:val="24"/>
        </w:rPr>
        <w:t>a China</w:t>
      </w:r>
      <w:r w:rsidRPr="008C6478">
        <w:rPr>
          <w:rFonts w:asciiTheme="minorHAnsi" w:hAnsiTheme="minorHAnsi" w:cstheme="minorHAnsi"/>
          <w:sz w:val="24"/>
          <w:szCs w:val="24"/>
        </w:rPr>
        <w:t xml:space="preserve">, preencher o </w:t>
      </w:r>
      <w:r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w:t>
      </w:r>
      <w:r w:rsidR="0006596D" w:rsidRPr="008C6478">
        <w:rPr>
          <w:rFonts w:asciiTheme="minorHAnsi" w:hAnsiTheme="minorHAnsi" w:cstheme="minorHAnsi"/>
          <w:b/>
          <w:sz w:val="24"/>
          <w:szCs w:val="24"/>
        </w:rPr>
        <w:t>IX</w:t>
      </w:r>
      <w:r w:rsidRPr="008C6478">
        <w:rPr>
          <w:rFonts w:asciiTheme="minorHAnsi" w:hAnsiTheme="minorHAnsi" w:cstheme="minorHAnsi"/>
          <w:sz w:val="24"/>
          <w:szCs w:val="24"/>
        </w:rPr>
        <w:t xml:space="preserve"> para as revendas realizadas de</w:t>
      </w:r>
      <w:r w:rsidR="007826D4">
        <w:rPr>
          <w:rFonts w:asciiTheme="minorHAnsi" w:hAnsiTheme="minorHAnsi" w:cstheme="minorHAnsi"/>
          <w:sz w:val="24"/>
          <w:szCs w:val="24"/>
        </w:rPr>
        <w:t xml:space="preserve"> julho de 2019 a junho de 2024</w:t>
      </w:r>
      <w:r w:rsidRPr="008C6478">
        <w:rPr>
          <w:rFonts w:asciiTheme="minorHAnsi" w:hAnsiTheme="minorHAnsi" w:cstheme="minorHAnsi"/>
          <w:sz w:val="24"/>
          <w:szCs w:val="24"/>
        </w:rPr>
        <w:t>.</w:t>
      </w:r>
    </w:p>
    <w:p w14:paraId="15E1E03E" w14:textId="77777777" w:rsidR="00244A00" w:rsidRPr="008C6478" w:rsidRDefault="00244A00" w:rsidP="00244A00">
      <w:pPr>
        <w:pStyle w:val="Recuodecorpodetexto3"/>
        <w:ind w:left="-142" w:right="-198"/>
        <w:rPr>
          <w:rFonts w:asciiTheme="minorHAnsi" w:hAnsiTheme="minorHAnsi" w:cstheme="minorHAnsi"/>
          <w:sz w:val="24"/>
          <w:szCs w:val="24"/>
        </w:rPr>
      </w:pPr>
    </w:p>
    <w:p w14:paraId="156477B4" w14:textId="484AE9C3"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00A01D5C" w:rsidRPr="008C6478">
        <w:rPr>
          <w:rFonts w:asciiTheme="minorHAnsi" w:hAnsiTheme="minorHAnsi" w:cstheme="minorHAnsi"/>
          <w:sz w:val="24"/>
          <w:szCs w:val="24"/>
        </w:rPr>
        <w:t>6</w:t>
      </w:r>
      <w:r w:rsidRPr="008C6478">
        <w:rPr>
          <w:rFonts w:asciiTheme="minorHAnsi" w:hAnsiTheme="minorHAnsi" w:cstheme="minorHAnsi"/>
          <w:sz w:val="24"/>
          <w:szCs w:val="24"/>
        </w:rPr>
        <w:t>.</w:t>
      </w:r>
      <w:r w:rsidRPr="008C6478">
        <w:rPr>
          <w:rFonts w:asciiTheme="minorHAnsi" w:hAnsiTheme="minorHAnsi" w:cstheme="minorHAnsi"/>
          <w:sz w:val="24"/>
          <w:szCs w:val="24"/>
        </w:rPr>
        <w:tab/>
        <w:t xml:space="preserve">O </w:t>
      </w:r>
      <w:r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w:t>
      </w:r>
      <w:r w:rsidR="0006596D" w:rsidRPr="008C6478">
        <w:rPr>
          <w:rFonts w:asciiTheme="minorHAnsi" w:hAnsiTheme="minorHAnsi" w:cstheme="minorHAnsi"/>
          <w:b/>
          <w:sz w:val="24"/>
          <w:szCs w:val="24"/>
        </w:rPr>
        <w:t>IX</w:t>
      </w:r>
      <w:r w:rsidRPr="008C6478">
        <w:rPr>
          <w:rFonts w:asciiTheme="minorHAnsi" w:hAnsiTheme="minorHAnsi" w:cstheme="minorHAnsi"/>
          <w:sz w:val="24"/>
          <w:szCs w:val="24"/>
        </w:rPr>
        <w:t xml:space="preserve">, contudo, </w:t>
      </w:r>
      <w:r w:rsidRPr="008C6478">
        <w:rPr>
          <w:rFonts w:asciiTheme="minorHAnsi" w:hAnsiTheme="minorHAnsi" w:cstheme="minorHAnsi"/>
          <w:b/>
          <w:sz w:val="24"/>
          <w:szCs w:val="24"/>
        </w:rPr>
        <w:t>SOMENTE</w:t>
      </w:r>
      <w:r w:rsidRPr="008C6478">
        <w:rPr>
          <w:rFonts w:asciiTheme="minorHAnsi" w:hAnsiTheme="minorHAnsi" w:cstheme="minorHAnsi"/>
          <w:sz w:val="24"/>
          <w:szCs w:val="24"/>
        </w:rPr>
        <w:t xml:space="preserve"> deverá ser preenchido se existir alguma relação direta ou indireta (vinculação acionária, integrantes do mesmo grupo econômico, etc.) entre essa empresa e algum produtor /exportador estrangeiro d</w:t>
      </w:r>
      <w:r w:rsidR="007826D4">
        <w:rPr>
          <w:rFonts w:asciiTheme="minorHAnsi" w:hAnsiTheme="minorHAnsi" w:cstheme="minorHAnsi"/>
          <w:sz w:val="24"/>
          <w:szCs w:val="24"/>
        </w:rPr>
        <w:t>a China</w:t>
      </w:r>
      <w:r w:rsidRPr="008C6478">
        <w:rPr>
          <w:rFonts w:asciiTheme="minorHAnsi" w:hAnsiTheme="minorHAnsi" w:cstheme="minorHAnsi"/>
          <w:b/>
          <w:color w:val="FF0000"/>
          <w:sz w:val="24"/>
          <w:szCs w:val="24"/>
        </w:rPr>
        <w:t xml:space="preserve"> </w:t>
      </w:r>
      <w:r w:rsidRPr="008C6478">
        <w:rPr>
          <w:rFonts w:asciiTheme="minorHAnsi" w:hAnsiTheme="minorHAnsi" w:cstheme="minorHAnsi"/>
          <w:sz w:val="24"/>
          <w:szCs w:val="24"/>
        </w:rPr>
        <w:t xml:space="preserve">do produto em questão. </w:t>
      </w:r>
    </w:p>
    <w:p w14:paraId="4A50EB50" w14:textId="77777777" w:rsidR="00244A00" w:rsidRPr="008C6478" w:rsidRDefault="00244A00" w:rsidP="00244A00">
      <w:pPr>
        <w:pStyle w:val="Recuodecorpodetexto3"/>
        <w:ind w:left="-142" w:right="-198"/>
        <w:rPr>
          <w:rFonts w:asciiTheme="minorHAnsi" w:hAnsiTheme="minorHAnsi" w:cstheme="minorHAnsi"/>
          <w:sz w:val="24"/>
          <w:szCs w:val="24"/>
        </w:rPr>
      </w:pPr>
    </w:p>
    <w:p w14:paraId="1D603B60" w14:textId="77777777"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00A01D5C" w:rsidRPr="008C6478">
        <w:rPr>
          <w:rFonts w:asciiTheme="minorHAnsi" w:hAnsiTheme="minorHAnsi" w:cstheme="minorHAnsi"/>
          <w:sz w:val="24"/>
          <w:szCs w:val="24"/>
        </w:rPr>
        <w:t>7</w:t>
      </w:r>
      <w:r w:rsidRPr="008C6478">
        <w:rPr>
          <w:rFonts w:asciiTheme="minorHAnsi" w:hAnsiTheme="minorHAnsi" w:cstheme="minorHAnsi"/>
          <w:sz w:val="24"/>
          <w:szCs w:val="24"/>
        </w:rPr>
        <w:t>.</w:t>
      </w:r>
      <w:r w:rsidRPr="008C6478">
        <w:rPr>
          <w:rFonts w:asciiTheme="minorHAnsi" w:hAnsiTheme="minorHAnsi" w:cstheme="minorHAnsi"/>
          <w:sz w:val="24"/>
          <w:szCs w:val="24"/>
        </w:rPr>
        <w:tab/>
        <w:t>As revendas destinadas à Zona Franca de Manaus e às Zonas de Processamento de Exportações devem ser consideradas como revendas no mercado interno brasileiro.</w:t>
      </w:r>
    </w:p>
    <w:p w14:paraId="0FD28727" w14:textId="77777777" w:rsidR="00244A00" w:rsidRPr="008C6478" w:rsidRDefault="00244A00" w:rsidP="00244A00">
      <w:pPr>
        <w:pStyle w:val="Recuodecorpodetexto3"/>
        <w:ind w:left="-142" w:right="-198"/>
        <w:rPr>
          <w:rFonts w:asciiTheme="minorHAnsi" w:hAnsiTheme="minorHAnsi" w:cstheme="minorHAnsi"/>
          <w:sz w:val="24"/>
          <w:szCs w:val="24"/>
        </w:rPr>
      </w:pPr>
    </w:p>
    <w:p w14:paraId="1A979C44" w14:textId="77777777" w:rsidR="00244A00" w:rsidRPr="008C6478" w:rsidRDefault="00A01D5C"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18</w:t>
      </w:r>
      <w:r w:rsidR="00244A00" w:rsidRPr="008C6478">
        <w:rPr>
          <w:rFonts w:asciiTheme="minorHAnsi" w:hAnsiTheme="minorHAnsi" w:cstheme="minorHAnsi"/>
          <w:sz w:val="24"/>
          <w:szCs w:val="24"/>
        </w:rPr>
        <w:t>.</w:t>
      </w:r>
      <w:r w:rsidR="00244A00" w:rsidRPr="008C6478">
        <w:rPr>
          <w:rFonts w:asciiTheme="minorHAnsi" w:hAnsiTheme="minorHAnsi" w:cstheme="minorHAnsi"/>
          <w:sz w:val="24"/>
          <w:szCs w:val="24"/>
        </w:rPr>
        <w:tab/>
        <w:t xml:space="preserve">O preenchimento dos campos do </w:t>
      </w:r>
      <w:r w:rsidR="00244A00"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w:t>
      </w:r>
      <w:r w:rsidR="0006596D" w:rsidRPr="008C6478">
        <w:rPr>
          <w:rFonts w:asciiTheme="minorHAnsi" w:hAnsiTheme="minorHAnsi" w:cstheme="minorHAnsi"/>
          <w:b/>
          <w:sz w:val="24"/>
          <w:szCs w:val="24"/>
        </w:rPr>
        <w:t>IX</w:t>
      </w:r>
      <w:r w:rsidR="00244A00" w:rsidRPr="008C6478">
        <w:rPr>
          <w:rFonts w:asciiTheme="minorHAnsi" w:hAnsiTheme="minorHAnsi" w:cstheme="minorHAnsi"/>
          <w:sz w:val="24"/>
          <w:szCs w:val="24"/>
        </w:rPr>
        <w:t xml:space="preserve"> deverá ser realizado em conformidade com as instruções abaixo. Cada linha da planilha Excel deverá corresponder às informações de um único item discriminado na nota fiscal de venda:</w:t>
      </w:r>
    </w:p>
    <w:p w14:paraId="45529FEA" w14:textId="77777777" w:rsidR="00244A00" w:rsidRPr="008C6478" w:rsidRDefault="00244A00" w:rsidP="00244A00">
      <w:pPr>
        <w:pStyle w:val="Recuodecorpodetexto3"/>
        <w:ind w:left="-142" w:right="-198"/>
        <w:rPr>
          <w:rFonts w:asciiTheme="minorHAnsi" w:hAnsiTheme="minorHAnsi" w:cstheme="minorHAnsi"/>
          <w:sz w:val="24"/>
          <w:szCs w:val="24"/>
        </w:rPr>
      </w:pPr>
    </w:p>
    <w:p w14:paraId="0DCDAB3A" w14:textId="77777777" w:rsidR="00244A00" w:rsidRPr="008C6478" w:rsidRDefault="00244A00" w:rsidP="00A01D5C">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01</w:t>
      </w:r>
      <w:r w:rsidRPr="008C6478">
        <w:rPr>
          <w:rFonts w:asciiTheme="minorHAnsi" w:hAnsiTheme="minorHAnsi" w:cstheme="minorHAnsi"/>
          <w:b/>
          <w:sz w:val="24"/>
          <w:szCs w:val="24"/>
        </w:rPr>
        <w:tab/>
      </w:r>
      <w:r w:rsidRPr="008C6478">
        <w:rPr>
          <w:rFonts w:asciiTheme="minorHAnsi" w:hAnsiTheme="minorHAnsi" w:cstheme="minorHAnsi"/>
          <w:b/>
          <w:sz w:val="24"/>
          <w:szCs w:val="24"/>
        </w:rPr>
        <w:tab/>
        <w:t>Número da Nota Fiscal de Venda</w:t>
      </w:r>
    </w:p>
    <w:p w14:paraId="262E9408" w14:textId="77777777" w:rsidR="00244A00" w:rsidRPr="008C6478" w:rsidRDefault="00244A00" w:rsidP="00A01D5C">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número da nota fiscal de venda.</w:t>
      </w:r>
    </w:p>
    <w:p w14:paraId="63F1C714" w14:textId="77777777" w:rsidR="00A01D5C" w:rsidRPr="008C6478" w:rsidRDefault="00A01D5C" w:rsidP="00A01D5C">
      <w:pPr>
        <w:pStyle w:val="Recuodecorpodetexto3"/>
        <w:ind w:right="-198" w:firstLine="0"/>
        <w:rPr>
          <w:rFonts w:asciiTheme="minorHAnsi" w:hAnsiTheme="minorHAnsi" w:cstheme="minorHAnsi"/>
          <w:sz w:val="24"/>
          <w:szCs w:val="24"/>
        </w:rPr>
      </w:pPr>
    </w:p>
    <w:p w14:paraId="4D6F31BE" w14:textId="77777777" w:rsidR="00244A00" w:rsidRPr="008C6478" w:rsidRDefault="00244A00" w:rsidP="00A01D5C">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02</w:t>
      </w:r>
      <w:r w:rsidRPr="008C6478">
        <w:rPr>
          <w:rFonts w:asciiTheme="minorHAnsi" w:hAnsiTheme="minorHAnsi" w:cstheme="minorHAnsi"/>
          <w:b/>
          <w:sz w:val="24"/>
          <w:szCs w:val="24"/>
        </w:rPr>
        <w:tab/>
      </w:r>
      <w:r w:rsidRPr="008C6478">
        <w:rPr>
          <w:rFonts w:asciiTheme="minorHAnsi" w:hAnsiTheme="minorHAnsi" w:cstheme="minorHAnsi"/>
          <w:b/>
          <w:sz w:val="24"/>
          <w:szCs w:val="24"/>
        </w:rPr>
        <w:tab/>
        <w:t>Data da Nota Fiscal de Venda</w:t>
      </w:r>
    </w:p>
    <w:p w14:paraId="3DD419F2"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t>Informar a data de emissão da nota fiscal de venda no formato DD/MM/AAAA.</w:t>
      </w:r>
    </w:p>
    <w:p w14:paraId="0CF41D2D" w14:textId="77777777" w:rsidR="00244A00" w:rsidRPr="008C6478" w:rsidRDefault="00244A00" w:rsidP="00244A00">
      <w:pPr>
        <w:pStyle w:val="Recuodecorpodetexto3"/>
        <w:ind w:left="-142" w:right="-198"/>
        <w:rPr>
          <w:rFonts w:asciiTheme="minorHAnsi" w:hAnsiTheme="minorHAnsi" w:cstheme="minorHAnsi"/>
          <w:sz w:val="24"/>
          <w:szCs w:val="24"/>
        </w:rPr>
      </w:pPr>
    </w:p>
    <w:p w14:paraId="0C100D09" w14:textId="77777777" w:rsidR="00244A00" w:rsidRPr="008C6478" w:rsidRDefault="00904965" w:rsidP="00A01D5C">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03.1</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Código do Produto</w:t>
      </w:r>
    </w:p>
    <w:p w14:paraId="5ED0C2E5"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os códigos comerciais utilizados por sua empresa no curso normal das operações de venda do produto em questão.</w:t>
      </w:r>
    </w:p>
    <w:p w14:paraId="09D1C6FA" w14:textId="77777777" w:rsidR="00244A00" w:rsidRPr="008C6478" w:rsidRDefault="00244A00" w:rsidP="00244A00">
      <w:pPr>
        <w:pStyle w:val="Recuodecorpodetexto3"/>
        <w:ind w:left="-142" w:right="-198"/>
        <w:rPr>
          <w:rFonts w:asciiTheme="minorHAnsi" w:hAnsiTheme="minorHAnsi" w:cstheme="minorHAnsi"/>
          <w:sz w:val="24"/>
          <w:szCs w:val="24"/>
        </w:rPr>
      </w:pPr>
    </w:p>
    <w:p w14:paraId="4FCB1AFE" w14:textId="77777777" w:rsidR="00244A00" w:rsidRPr="008C6478" w:rsidRDefault="00904965" w:rsidP="00904965">
      <w:pPr>
        <w:pStyle w:val="Recuodecorpodetexto3"/>
        <w:ind w:right="-198" w:firstLine="0"/>
        <w:rPr>
          <w:rFonts w:asciiTheme="minorHAnsi" w:hAnsiTheme="minorHAnsi" w:cstheme="minorHAnsi"/>
          <w:b/>
          <w:color w:val="FF0000"/>
          <w:sz w:val="24"/>
          <w:szCs w:val="24"/>
        </w:rPr>
      </w:pPr>
      <w:r w:rsidRPr="008C6478">
        <w:rPr>
          <w:rFonts w:asciiTheme="minorHAnsi" w:hAnsiTheme="minorHAnsi" w:cstheme="minorHAnsi"/>
          <w:b/>
          <w:color w:val="FF0000"/>
          <w:sz w:val="24"/>
          <w:szCs w:val="24"/>
        </w:rPr>
        <w:t>Campo Nº 03.2</w:t>
      </w:r>
      <w:r w:rsidRPr="008C6478">
        <w:rPr>
          <w:rFonts w:asciiTheme="minorHAnsi" w:hAnsiTheme="minorHAnsi" w:cstheme="minorHAnsi"/>
          <w:b/>
          <w:color w:val="FF0000"/>
          <w:sz w:val="24"/>
          <w:szCs w:val="24"/>
        </w:rPr>
        <w:tab/>
      </w:r>
      <w:r w:rsidR="00244A00" w:rsidRPr="008C6478">
        <w:rPr>
          <w:rFonts w:asciiTheme="minorHAnsi" w:hAnsiTheme="minorHAnsi" w:cstheme="minorHAnsi"/>
          <w:b/>
          <w:color w:val="FF0000"/>
          <w:sz w:val="24"/>
          <w:szCs w:val="24"/>
        </w:rPr>
        <w:t>Código de Identificação do Produto (CODIP)</w:t>
      </w:r>
    </w:p>
    <w:p w14:paraId="0BD5A09D" w14:textId="3081109D" w:rsidR="00244A00" w:rsidRDefault="00904965" w:rsidP="003C48DD">
      <w:pPr>
        <w:pStyle w:val="Recuodecorpodetexto3"/>
        <w:ind w:left="2127" w:right="-198" w:hanging="2269"/>
        <w:rPr>
          <w:rFonts w:asciiTheme="minorHAnsi" w:hAnsiTheme="minorHAnsi" w:cstheme="minorHAnsi"/>
          <w:iCs/>
          <w:color w:val="FF0000"/>
          <w:sz w:val="24"/>
          <w:szCs w:val="24"/>
        </w:rPr>
      </w:pPr>
      <w:r w:rsidRPr="008C6478">
        <w:rPr>
          <w:rFonts w:asciiTheme="minorHAnsi" w:hAnsiTheme="minorHAnsi" w:cstheme="minorHAnsi"/>
          <w:color w:val="FF0000"/>
          <w:sz w:val="24"/>
          <w:szCs w:val="24"/>
        </w:rPr>
        <w:t xml:space="preserve">  </w:t>
      </w:r>
      <w:r w:rsidR="00244A00" w:rsidRPr="008C6478">
        <w:rPr>
          <w:rFonts w:asciiTheme="minorHAnsi" w:hAnsiTheme="minorHAnsi" w:cstheme="minorHAnsi"/>
          <w:color w:val="FF0000"/>
          <w:sz w:val="24"/>
          <w:szCs w:val="24"/>
        </w:rPr>
        <w:t>Observação:</w:t>
      </w:r>
      <w:r w:rsidR="00244A00" w:rsidRPr="008C6478">
        <w:rPr>
          <w:rFonts w:asciiTheme="minorHAnsi" w:hAnsiTheme="minorHAnsi" w:cstheme="minorHAnsi"/>
          <w:color w:val="FF0000"/>
          <w:sz w:val="24"/>
          <w:szCs w:val="24"/>
        </w:rPr>
        <w:tab/>
        <w:t xml:space="preserve">Informar o código de acordo com o especificado no item “c” das instruções de preenchimento do Apêndice </w:t>
      </w:r>
      <w:r w:rsidR="001573B3" w:rsidRPr="008C6478">
        <w:rPr>
          <w:rFonts w:asciiTheme="minorHAnsi" w:hAnsiTheme="minorHAnsi" w:cstheme="minorHAnsi"/>
          <w:color w:val="FF0000"/>
          <w:sz w:val="24"/>
          <w:szCs w:val="24"/>
        </w:rPr>
        <w:t>XV</w:t>
      </w:r>
      <w:r w:rsidR="0006596D" w:rsidRPr="008C6478">
        <w:rPr>
          <w:rFonts w:asciiTheme="minorHAnsi" w:hAnsiTheme="minorHAnsi" w:cstheme="minorHAnsi"/>
          <w:color w:val="FF0000"/>
          <w:sz w:val="24"/>
          <w:szCs w:val="24"/>
        </w:rPr>
        <w:t>I</w:t>
      </w:r>
      <w:r w:rsidR="00244A00" w:rsidRPr="008C6478">
        <w:rPr>
          <w:rFonts w:asciiTheme="minorHAnsi" w:hAnsiTheme="minorHAnsi" w:cstheme="minorHAnsi"/>
          <w:color w:val="FF0000"/>
          <w:sz w:val="24"/>
          <w:szCs w:val="24"/>
        </w:rPr>
        <w:t xml:space="preserve">I. </w:t>
      </w:r>
    </w:p>
    <w:p w14:paraId="2A7D620D" w14:textId="77777777" w:rsidR="003C48DD" w:rsidRPr="008C6478" w:rsidRDefault="003C48DD" w:rsidP="003C48DD">
      <w:pPr>
        <w:pStyle w:val="Recuodecorpodetexto3"/>
        <w:ind w:left="2127" w:right="-198" w:hanging="2269"/>
        <w:rPr>
          <w:rFonts w:asciiTheme="minorHAnsi" w:hAnsiTheme="minorHAnsi" w:cstheme="minorHAnsi"/>
          <w:sz w:val="24"/>
          <w:szCs w:val="24"/>
        </w:rPr>
      </w:pPr>
    </w:p>
    <w:p w14:paraId="1D7F5C63"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04</w:t>
      </w:r>
      <w:r w:rsidRPr="008C6478">
        <w:rPr>
          <w:rFonts w:asciiTheme="minorHAnsi" w:hAnsiTheme="minorHAnsi" w:cstheme="minorHAnsi"/>
          <w:b/>
          <w:sz w:val="24"/>
          <w:szCs w:val="24"/>
        </w:rPr>
        <w:tab/>
      </w:r>
      <w:r w:rsidRPr="008C6478">
        <w:rPr>
          <w:rFonts w:asciiTheme="minorHAnsi" w:hAnsiTheme="minorHAnsi" w:cstheme="minorHAnsi"/>
          <w:b/>
          <w:sz w:val="24"/>
          <w:szCs w:val="24"/>
        </w:rPr>
        <w:tab/>
        <w:t>Nome do Cliente</w:t>
      </w:r>
    </w:p>
    <w:p w14:paraId="3A080207"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nome do cliente.</w:t>
      </w:r>
    </w:p>
    <w:p w14:paraId="6042ABFF" w14:textId="77777777" w:rsidR="00244A00" w:rsidRPr="008C6478" w:rsidRDefault="00244A00" w:rsidP="00244A00">
      <w:pPr>
        <w:pStyle w:val="Recuodecorpodetexto3"/>
        <w:ind w:left="-142" w:right="-198"/>
        <w:rPr>
          <w:rFonts w:asciiTheme="minorHAnsi" w:hAnsiTheme="minorHAnsi" w:cstheme="minorHAnsi"/>
          <w:sz w:val="24"/>
          <w:szCs w:val="24"/>
        </w:rPr>
      </w:pPr>
    </w:p>
    <w:p w14:paraId="78CD2D3A"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05</w:t>
      </w:r>
      <w:r w:rsidRPr="008C6478">
        <w:rPr>
          <w:rFonts w:asciiTheme="minorHAnsi" w:hAnsiTheme="minorHAnsi" w:cstheme="minorHAnsi"/>
          <w:b/>
          <w:sz w:val="24"/>
          <w:szCs w:val="24"/>
        </w:rPr>
        <w:tab/>
      </w:r>
      <w:r w:rsidRPr="008C6478">
        <w:rPr>
          <w:rFonts w:asciiTheme="minorHAnsi" w:hAnsiTheme="minorHAnsi" w:cstheme="minorHAnsi"/>
          <w:b/>
          <w:sz w:val="24"/>
          <w:szCs w:val="24"/>
        </w:rPr>
        <w:tab/>
        <w:t>Relacionamento com o Cliente</w:t>
      </w:r>
    </w:p>
    <w:p w14:paraId="724CF0DF"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código especificando se o cliente é uma parte relacionada.</w:t>
      </w:r>
    </w:p>
    <w:p w14:paraId="0CC17CF2"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1 = cliente não relacionado</w:t>
      </w:r>
    </w:p>
    <w:p w14:paraId="75E312F9"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2 = cliente relacionado</w:t>
      </w:r>
    </w:p>
    <w:p w14:paraId="235BCA1A" w14:textId="77777777" w:rsidR="00244A00" w:rsidRPr="008C6478" w:rsidRDefault="00244A00" w:rsidP="00244A00">
      <w:pPr>
        <w:pStyle w:val="Recuodecorpodetexto3"/>
        <w:ind w:left="-142" w:right="-198"/>
        <w:rPr>
          <w:rFonts w:asciiTheme="minorHAnsi" w:hAnsiTheme="minorHAnsi" w:cstheme="minorHAnsi"/>
          <w:sz w:val="24"/>
          <w:szCs w:val="24"/>
        </w:rPr>
      </w:pPr>
    </w:p>
    <w:p w14:paraId="136513CD"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06</w:t>
      </w:r>
      <w:r w:rsidRPr="008C6478">
        <w:rPr>
          <w:rFonts w:asciiTheme="minorHAnsi" w:hAnsiTheme="minorHAnsi" w:cstheme="minorHAnsi"/>
          <w:b/>
          <w:sz w:val="24"/>
          <w:szCs w:val="24"/>
        </w:rPr>
        <w:tab/>
      </w:r>
      <w:r w:rsidRPr="008C6478">
        <w:rPr>
          <w:rFonts w:asciiTheme="minorHAnsi" w:hAnsiTheme="minorHAnsi" w:cstheme="minorHAnsi"/>
          <w:b/>
          <w:sz w:val="24"/>
          <w:szCs w:val="24"/>
        </w:rPr>
        <w:tab/>
        <w:t>Categoria do Cliente</w:t>
      </w:r>
    </w:p>
    <w:p w14:paraId="27B55679"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a categoria do cliente:</w:t>
      </w:r>
    </w:p>
    <w:p w14:paraId="72C31FDE"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1 = usuário/consumidor final</w:t>
      </w:r>
    </w:p>
    <w:p w14:paraId="42AA8587"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2 = distribuidor autorizado</w:t>
      </w:r>
    </w:p>
    <w:p w14:paraId="22D16BE1"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3 = outros distribuidores</w:t>
      </w:r>
    </w:p>
    <w:p w14:paraId="5724566D"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4 até n = outras (especificar)</w:t>
      </w:r>
    </w:p>
    <w:p w14:paraId="28147C93"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Identificar os clientes que se enquadrem em mais de uma categoria, fornecendo as explicações pertinentes.</w:t>
      </w:r>
    </w:p>
    <w:p w14:paraId="34FBD93D" w14:textId="77777777" w:rsidR="00244A00" w:rsidRPr="008C6478" w:rsidRDefault="00244A00" w:rsidP="00244A00">
      <w:pPr>
        <w:pStyle w:val="Recuodecorpodetexto3"/>
        <w:ind w:left="-142" w:right="-198"/>
        <w:rPr>
          <w:rFonts w:asciiTheme="minorHAnsi" w:hAnsiTheme="minorHAnsi" w:cstheme="minorHAnsi"/>
          <w:sz w:val="24"/>
          <w:szCs w:val="24"/>
        </w:rPr>
      </w:pPr>
    </w:p>
    <w:p w14:paraId="3CC9B7BA"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07</w:t>
      </w:r>
      <w:r w:rsidRPr="008C6478">
        <w:rPr>
          <w:rFonts w:asciiTheme="minorHAnsi" w:hAnsiTheme="minorHAnsi" w:cstheme="minorHAnsi"/>
          <w:b/>
          <w:sz w:val="24"/>
          <w:szCs w:val="24"/>
        </w:rPr>
        <w:tab/>
      </w:r>
      <w:r w:rsidRPr="008C6478">
        <w:rPr>
          <w:rFonts w:asciiTheme="minorHAnsi" w:hAnsiTheme="minorHAnsi" w:cstheme="minorHAnsi"/>
          <w:b/>
          <w:sz w:val="24"/>
          <w:szCs w:val="24"/>
        </w:rPr>
        <w:tab/>
        <w:t>Data da Venda</w:t>
      </w:r>
    </w:p>
    <w:p w14:paraId="219A27C0"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14:paraId="31F3A7AC"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A data deve ser informada no formato DD/MM/AAAA.</w:t>
      </w:r>
    </w:p>
    <w:p w14:paraId="6B7450CA" w14:textId="77777777" w:rsidR="00244A00" w:rsidRPr="008C6478" w:rsidRDefault="00244A00" w:rsidP="00244A00">
      <w:pPr>
        <w:pStyle w:val="Recuodecorpodetexto3"/>
        <w:ind w:left="-142" w:right="-198"/>
        <w:rPr>
          <w:rFonts w:asciiTheme="minorHAnsi" w:hAnsiTheme="minorHAnsi" w:cstheme="minorHAnsi"/>
          <w:sz w:val="24"/>
          <w:szCs w:val="24"/>
        </w:rPr>
      </w:pPr>
    </w:p>
    <w:p w14:paraId="684C5762" w14:textId="77777777" w:rsidR="00244A00" w:rsidRPr="008C6478" w:rsidRDefault="00904965"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08.1</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Termos de Entrega</w:t>
      </w:r>
    </w:p>
    <w:p w14:paraId="53C12A22"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os termos de entrega.</w:t>
      </w:r>
    </w:p>
    <w:p w14:paraId="347A4AE5"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1 = posto cliente</w:t>
      </w:r>
    </w:p>
    <w:p w14:paraId="52980649"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2 = posto lugar determinado pelo comprador</w:t>
      </w:r>
    </w:p>
    <w:p w14:paraId="2D360938"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 xml:space="preserve">3 = </w:t>
      </w:r>
      <w:r w:rsidRPr="008C6478">
        <w:rPr>
          <w:rFonts w:asciiTheme="minorHAnsi" w:hAnsiTheme="minorHAnsi" w:cstheme="minorHAnsi"/>
          <w:b/>
          <w:sz w:val="24"/>
          <w:szCs w:val="24"/>
        </w:rPr>
        <w:t>ex fabrica</w:t>
      </w:r>
    </w:p>
    <w:p w14:paraId="0D0C7600"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4 até n = especificar outros termos de entrega</w:t>
      </w:r>
    </w:p>
    <w:p w14:paraId="32178A82"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Descrever os termos de entrega, indicando os códigos utilizados e o significado de cada um.</w:t>
      </w:r>
    </w:p>
    <w:p w14:paraId="4C297305" w14:textId="77777777" w:rsidR="00244A00" w:rsidRPr="008C6478" w:rsidRDefault="00244A00" w:rsidP="00244A00">
      <w:pPr>
        <w:pStyle w:val="Recuodecorpodetexto3"/>
        <w:ind w:left="-142" w:right="-198"/>
        <w:rPr>
          <w:rFonts w:asciiTheme="minorHAnsi" w:hAnsiTheme="minorHAnsi" w:cstheme="minorHAnsi"/>
          <w:b/>
          <w:sz w:val="24"/>
          <w:szCs w:val="24"/>
        </w:rPr>
      </w:pPr>
    </w:p>
    <w:p w14:paraId="6D2E5FD4" w14:textId="77777777" w:rsidR="00244A00" w:rsidRPr="008C6478" w:rsidRDefault="00904965"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08.2</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Condição de Pagamento</w:t>
      </w:r>
    </w:p>
    <w:p w14:paraId="271F4021"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Relacionar a condição de pagamento concedida aos clientes.</w:t>
      </w:r>
    </w:p>
    <w:p w14:paraId="74EBEC0E"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1 = pagamento antecipado</w:t>
      </w:r>
    </w:p>
    <w:p w14:paraId="19CBCC86"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2 = à vista</w:t>
      </w:r>
    </w:p>
    <w:p w14:paraId="3A71F8D6"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3 = 30 dias após a fatura</w:t>
      </w:r>
    </w:p>
    <w:p w14:paraId="41640082"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4 = especificar outras condições de pagamento</w:t>
      </w:r>
    </w:p>
    <w:p w14:paraId="3474621B"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 xml:space="preserve">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w:t>
      </w:r>
      <w:r w:rsidRPr="008C6478">
        <w:rPr>
          <w:rFonts w:asciiTheme="minorHAnsi" w:hAnsiTheme="minorHAnsi" w:cstheme="minorHAnsi"/>
          <w:sz w:val="24"/>
          <w:szCs w:val="24"/>
        </w:rPr>
        <w:lastRenderedPageBreak/>
        <w:t>outra forma, como os clientes aceitam as condições de pagamento. Os códigos acima relacionados são meramente exemplificativos, não havendo necessidade, portanto, de utilizá-los.</w:t>
      </w:r>
    </w:p>
    <w:p w14:paraId="6FE46858" w14:textId="77777777" w:rsidR="00904965" w:rsidRPr="008C6478" w:rsidRDefault="00904965" w:rsidP="00904965">
      <w:pPr>
        <w:pStyle w:val="Recuodecorpodetexto3"/>
        <w:ind w:right="-198" w:firstLine="0"/>
        <w:rPr>
          <w:rFonts w:asciiTheme="minorHAnsi" w:hAnsiTheme="minorHAnsi" w:cstheme="minorHAnsi"/>
          <w:sz w:val="24"/>
          <w:szCs w:val="24"/>
        </w:rPr>
      </w:pPr>
    </w:p>
    <w:p w14:paraId="2883DD33"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09</w:t>
      </w:r>
      <w:r w:rsidRPr="008C6478">
        <w:rPr>
          <w:rFonts w:asciiTheme="minorHAnsi" w:hAnsiTheme="minorHAnsi" w:cstheme="minorHAnsi"/>
          <w:b/>
          <w:sz w:val="24"/>
          <w:szCs w:val="24"/>
        </w:rPr>
        <w:tab/>
      </w:r>
      <w:r w:rsidRPr="008C6478">
        <w:rPr>
          <w:rFonts w:asciiTheme="minorHAnsi" w:hAnsiTheme="minorHAnsi" w:cstheme="minorHAnsi"/>
          <w:b/>
          <w:sz w:val="24"/>
          <w:szCs w:val="24"/>
        </w:rPr>
        <w:tab/>
        <w:t>Data de Recebimento do Pagamento</w:t>
      </w:r>
    </w:p>
    <w:p w14:paraId="65C9B049"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r>
      <w:r w:rsidRPr="008C6478">
        <w:rPr>
          <w:rFonts w:asciiTheme="minorHAnsi" w:hAnsiTheme="minorHAnsi" w:cstheme="minorHAnsi"/>
          <w:sz w:val="24"/>
          <w:szCs w:val="24"/>
        </w:rPr>
        <w:t>I</w:t>
      </w:r>
      <w:r w:rsidR="00244A00" w:rsidRPr="008C6478">
        <w:rPr>
          <w:rFonts w:asciiTheme="minorHAnsi" w:hAnsiTheme="minorHAnsi" w:cstheme="minorHAnsi"/>
          <w:sz w:val="24"/>
          <w:szCs w:val="24"/>
        </w:rPr>
        <w:t>nformar a data de registro do recebimento do pagamento efetuado pelo cliente. A data deve ser informada no formato DD/MM/AAAA.</w:t>
      </w:r>
    </w:p>
    <w:p w14:paraId="057CDAA8"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Indicar a fonte para determinar a data de pagamento. Caso não seja possível recuperar tal data, informar as razões para o não preenchimento do campo. Ainda, se uma fatura em particular não foi paga, deixar simplesmente o campo em branco.</w:t>
      </w:r>
    </w:p>
    <w:p w14:paraId="21DD155B" w14:textId="77777777" w:rsidR="00244A00" w:rsidRPr="008C6478" w:rsidRDefault="00244A00" w:rsidP="00244A00">
      <w:pPr>
        <w:pStyle w:val="Recuodecorpodetexto3"/>
        <w:ind w:left="-142" w:right="-198"/>
        <w:rPr>
          <w:rFonts w:asciiTheme="minorHAnsi" w:hAnsiTheme="minorHAnsi" w:cstheme="minorHAnsi"/>
          <w:sz w:val="24"/>
          <w:szCs w:val="24"/>
        </w:rPr>
      </w:pPr>
    </w:p>
    <w:p w14:paraId="398911FC" w14:textId="77777777" w:rsidR="00244A00" w:rsidRPr="008C6478" w:rsidRDefault="00904965"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10.1</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 xml:space="preserve">Quantidade </w:t>
      </w:r>
      <w:r w:rsidR="00244A00" w:rsidRPr="008C6478">
        <w:rPr>
          <w:rFonts w:asciiTheme="minorHAnsi" w:hAnsiTheme="minorHAnsi" w:cstheme="minorHAnsi"/>
          <w:b/>
          <w:color w:val="FF0000"/>
          <w:sz w:val="24"/>
          <w:szCs w:val="24"/>
        </w:rPr>
        <w:t>(unidade informada, preferencialmente unidade de peso)</w:t>
      </w:r>
    </w:p>
    <w:p w14:paraId="5A83C6CA" w14:textId="77777777" w:rsidR="00904965" w:rsidRPr="008C6478" w:rsidRDefault="00904965" w:rsidP="00904965">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 xml:space="preserve">Informar a quantidade vendida (em </w:t>
      </w:r>
      <w:r w:rsidR="00244A00" w:rsidRPr="008C6478">
        <w:rPr>
          <w:rFonts w:asciiTheme="minorHAnsi" w:hAnsiTheme="minorHAnsi" w:cstheme="minorHAnsi"/>
          <w:color w:val="FF0000"/>
          <w:sz w:val="24"/>
          <w:szCs w:val="24"/>
        </w:rPr>
        <w:t>[unidade informada, preferencialmente unidade de peso: kg ou t]</w:t>
      </w:r>
      <w:r w:rsidR="00244A00" w:rsidRPr="008C6478">
        <w:rPr>
          <w:rFonts w:asciiTheme="minorHAnsi" w:hAnsiTheme="minorHAnsi" w:cstheme="minorHAnsi"/>
          <w:sz w:val="24"/>
          <w:szCs w:val="24"/>
        </w:rPr>
        <w:t>).</w:t>
      </w:r>
    </w:p>
    <w:p w14:paraId="0C6E0FD9" w14:textId="77777777" w:rsidR="00904965" w:rsidRPr="008C6478" w:rsidRDefault="00904965" w:rsidP="00904965">
      <w:pPr>
        <w:pStyle w:val="Recuodecorpodetexto3"/>
        <w:ind w:left="2127" w:right="-198" w:hanging="2269"/>
        <w:rPr>
          <w:rFonts w:asciiTheme="minorHAnsi" w:hAnsiTheme="minorHAnsi" w:cstheme="minorHAnsi"/>
          <w:sz w:val="24"/>
          <w:szCs w:val="24"/>
        </w:rPr>
      </w:pPr>
    </w:p>
    <w:p w14:paraId="7562B0D9" w14:textId="77777777" w:rsidR="00904965" w:rsidRPr="008C6478" w:rsidRDefault="00904965" w:rsidP="00904965">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b/>
          <w:sz w:val="24"/>
          <w:szCs w:val="24"/>
        </w:rPr>
        <w:t xml:space="preserve">  </w:t>
      </w:r>
      <w:r w:rsidR="00244A00" w:rsidRPr="008C6478">
        <w:rPr>
          <w:rFonts w:asciiTheme="minorHAnsi" w:hAnsiTheme="minorHAnsi" w:cstheme="minorHAnsi"/>
          <w:b/>
          <w:sz w:val="24"/>
          <w:szCs w:val="24"/>
        </w:rPr>
        <w:t>Campo Nº 10.2</w:t>
      </w:r>
      <w:r w:rsidR="00244A00" w:rsidRPr="008C6478">
        <w:rPr>
          <w:rFonts w:asciiTheme="minorHAnsi" w:hAnsiTheme="minorHAnsi" w:cstheme="minorHAnsi"/>
          <w:b/>
          <w:sz w:val="24"/>
          <w:szCs w:val="24"/>
        </w:rPr>
        <w:tab/>
        <w:t>Quantidade (unidade de comercialização)</w:t>
      </w:r>
    </w:p>
    <w:p w14:paraId="66277DCD" w14:textId="77777777" w:rsidR="00244A00" w:rsidRPr="008C6478" w:rsidRDefault="00904965" w:rsidP="00904965">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a quantidade vendida (na unidade de comercialização).</w:t>
      </w:r>
    </w:p>
    <w:p w14:paraId="1411FCD0" w14:textId="77777777" w:rsidR="00904965" w:rsidRPr="008C6478" w:rsidRDefault="00904965" w:rsidP="00904965">
      <w:pPr>
        <w:pStyle w:val="Recuodecorpodetexto3"/>
        <w:ind w:right="-198" w:firstLine="0"/>
        <w:rPr>
          <w:rFonts w:asciiTheme="minorHAnsi" w:hAnsiTheme="minorHAnsi" w:cstheme="minorHAnsi"/>
          <w:sz w:val="24"/>
          <w:szCs w:val="24"/>
        </w:rPr>
      </w:pPr>
    </w:p>
    <w:p w14:paraId="111C7B27"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11</w:t>
      </w:r>
      <w:r w:rsidRPr="008C6478">
        <w:rPr>
          <w:rFonts w:asciiTheme="minorHAnsi" w:hAnsiTheme="minorHAnsi" w:cstheme="minorHAnsi"/>
          <w:b/>
          <w:sz w:val="24"/>
          <w:szCs w:val="24"/>
        </w:rPr>
        <w:tab/>
      </w:r>
      <w:r w:rsidRPr="008C6478">
        <w:rPr>
          <w:rFonts w:asciiTheme="minorHAnsi" w:hAnsiTheme="minorHAnsi" w:cstheme="minorHAnsi"/>
          <w:b/>
          <w:sz w:val="24"/>
          <w:szCs w:val="24"/>
        </w:rPr>
        <w:tab/>
        <w:t>Valor Total Bruto</w:t>
      </w:r>
    </w:p>
    <w:p w14:paraId="0CAD3481"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(R$) da nota fiscal de venda.</w:t>
      </w:r>
    </w:p>
    <w:p w14:paraId="6BC3E837" w14:textId="77777777" w:rsidR="00244A00" w:rsidRPr="008C6478" w:rsidRDefault="00244A00" w:rsidP="00244A00">
      <w:pPr>
        <w:pStyle w:val="Recuodecorpodetexto3"/>
        <w:ind w:left="-142" w:right="-198"/>
        <w:rPr>
          <w:rFonts w:asciiTheme="minorHAnsi" w:hAnsiTheme="minorHAnsi" w:cstheme="minorHAnsi"/>
          <w:sz w:val="24"/>
          <w:szCs w:val="24"/>
        </w:rPr>
      </w:pPr>
    </w:p>
    <w:p w14:paraId="55B07E64"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12</w:t>
      </w:r>
      <w:r w:rsidRPr="008C6478">
        <w:rPr>
          <w:rFonts w:asciiTheme="minorHAnsi" w:hAnsiTheme="minorHAnsi" w:cstheme="minorHAnsi"/>
          <w:b/>
          <w:sz w:val="24"/>
          <w:szCs w:val="24"/>
        </w:rPr>
        <w:tab/>
      </w:r>
      <w:r w:rsidRPr="008C6478">
        <w:rPr>
          <w:rFonts w:asciiTheme="minorHAnsi" w:hAnsiTheme="minorHAnsi" w:cstheme="minorHAnsi"/>
          <w:b/>
          <w:sz w:val="24"/>
          <w:szCs w:val="24"/>
        </w:rPr>
        <w:tab/>
        <w:t>IPI</w:t>
      </w:r>
    </w:p>
    <w:p w14:paraId="6EED9845"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do IPI (R$) da venda.</w:t>
      </w:r>
    </w:p>
    <w:p w14:paraId="2BF77605" w14:textId="77777777" w:rsidR="00244A00" w:rsidRPr="008C6478" w:rsidRDefault="00244A00" w:rsidP="00244A00">
      <w:pPr>
        <w:pStyle w:val="Recuodecorpodetexto3"/>
        <w:ind w:left="-142" w:right="-198"/>
        <w:rPr>
          <w:rFonts w:asciiTheme="minorHAnsi" w:hAnsiTheme="minorHAnsi" w:cstheme="minorHAnsi"/>
          <w:sz w:val="24"/>
          <w:szCs w:val="24"/>
        </w:rPr>
      </w:pPr>
    </w:p>
    <w:p w14:paraId="4F776778"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13</w:t>
      </w:r>
      <w:r w:rsidRPr="008C6478">
        <w:rPr>
          <w:rFonts w:asciiTheme="minorHAnsi" w:hAnsiTheme="minorHAnsi" w:cstheme="minorHAnsi"/>
          <w:b/>
          <w:sz w:val="24"/>
          <w:szCs w:val="24"/>
        </w:rPr>
        <w:tab/>
      </w:r>
      <w:r w:rsidRPr="008C6478">
        <w:rPr>
          <w:rFonts w:asciiTheme="minorHAnsi" w:hAnsiTheme="minorHAnsi" w:cstheme="minorHAnsi"/>
          <w:b/>
          <w:sz w:val="24"/>
          <w:szCs w:val="24"/>
        </w:rPr>
        <w:tab/>
        <w:t>PIS</w:t>
      </w:r>
    </w:p>
    <w:p w14:paraId="32C955A3"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do PIS (R$) da venda.</w:t>
      </w:r>
    </w:p>
    <w:p w14:paraId="70E72F65" w14:textId="77777777" w:rsidR="00244A00" w:rsidRPr="008C6478" w:rsidRDefault="00244A00" w:rsidP="00244A00">
      <w:pPr>
        <w:pStyle w:val="Recuodecorpodetexto3"/>
        <w:ind w:left="-142" w:right="-198"/>
        <w:rPr>
          <w:rFonts w:asciiTheme="minorHAnsi" w:hAnsiTheme="minorHAnsi" w:cstheme="minorHAnsi"/>
          <w:sz w:val="24"/>
          <w:szCs w:val="24"/>
        </w:rPr>
      </w:pPr>
    </w:p>
    <w:p w14:paraId="70122615"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14</w:t>
      </w:r>
      <w:r w:rsidRPr="008C6478">
        <w:rPr>
          <w:rFonts w:asciiTheme="minorHAnsi" w:hAnsiTheme="minorHAnsi" w:cstheme="minorHAnsi"/>
          <w:b/>
          <w:sz w:val="24"/>
          <w:szCs w:val="24"/>
        </w:rPr>
        <w:tab/>
      </w:r>
      <w:r w:rsidRPr="008C6478">
        <w:rPr>
          <w:rFonts w:asciiTheme="minorHAnsi" w:hAnsiTheme="minorHAnsi" w:cstheme="minorHAnsi"/>
          <w:b/>
          <w:sz w:val="24"/>
          <w:szCs w:val="24"/>
        </w:rPr>
        <w:tab/>
        <w:t>COFINS</w:t>
      </w:r>
    </w:p>
    <w:p w14:paraId="034BDF28"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 xml:space="preserve">Observação: </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da COFINS (R$) da venda.</w:t>
      </w:r>
    </w:p>
    <w:p w14:paraId="10BCA7D3" w14:textId="77777777" w:rsidR="00244A00" w:rsidRPr="008C6478" w:rsidRDefault="00244A00" w:rsidP="00244A00">
      <w:pPr>
        <w:pStyle w:val="Recuodecorpodetexto3"/>
        <w:ind w:left="-142" w:right="-198"/>
        <w:rPr>
          <w:rFonts w:asciiTheme="minorHAnsi" w:hAnsiTheme="minorHAnsi" w:cstheme="minorHAnsi"/>
          <w:sz w:val="24"/>
          <w:szCs w:val="24"/>
        </w:rPr>
      </w:pPr>
    </w:p>
    <w:p w14:paraId="307EF62A"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15</w:t>
      </w:r>
      <w:r w:rsidRPr="008C6478">
        <w:rPr>
          <w:rFonts w:asciiTheme="minorHAnsi" w:hAnsiTheme="minorHAnsi" w:cstheme="minorHAnsi"/>
          <w:b/>
          <w:sz w:val="24"/>
          <w:szCs w:val="24"/>
        </w:rPr>
        <w:tab/>
      </w:r>
      <w:r w:rsidRPr="008C6478">
        <w:rPr>
          <w:rFonts w:asciiTheme="minorHAnsi" w:hAnsiTheme="minorHAnsi" w:cstheme="minorHAnsi"/>
          <w:b/>
          <w:sz w:val="24"/>
          <w:szCs w:val="24"/>
        </w:rPr>
        <w:tab/>
        <w:t>ICMS</w:t>
      </w:r>
    </w:p>
    <w:p w14:paraId="11B66FB2"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do ICMS (R$) da venda.</w:t>
      </w:r>
    </w:p>
    <w:p w14:paraId="1EE7A940" w14:textId="77777777" w:rsidR="00244A00" w:rsidRPr="008C6478" w:rsidRDefault="00244A00" w:rsidP="00244A00">
      <w:pPr>
        <w:pStyle w:val="Recuodecorpodetexto3"/>
        <w:ind w:left="-142" w:right="-198"/>
        <w:rPr>
          <w:rFonts w:asciiTheme="minorHAnsi" w:hAnsiTheme="minorHAnsi" w:cstheme="minorHAnsi"/>
          <w:sz w:val="24"/>
          <w:szCs w:val="24"/>
        </w:rPr>
      </w:pPr>
    </w:p>
    <w:p w14:paraId="3854CED2"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16</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Descontos e Abatimentos</w:t>
      </w:r>
    </w:p>
    <w:p w14:paraId="288F2E93"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t>Informar o valor total (R$) de eventuais descontos e abatimentos concedidos após a emissão da nota fiscal de venda.</w:t>
      </w:r>
    </w:p>
    <w:p w14:paraId="17FA808A"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w:t>
      </w:r>
    </w:p>
    <w:p w14:paraId="0021FE63"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3328BDAF"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17</w:t>
      </w:r>
      <w:r w:rsidRPr="008C6478">
        <w:rPr>
          <w:rFonts w:asciiTheme="minorHAnsi" w:hAnsiTheme="minorHAnsi" w:cstheme="minorHAnsi"/>
          <w:b/>
          <w:sz w:val="24"/>
          <w:szCs w:val="24"/>
        </w:rPr>
        <w:tab/>
      </w:r>
      <w:r w:rsidRPr="008C6478">
        <w:rPr>
          <w:rFonts w:asciiTheme="minorHAnsi" w:hAnsiTheme="minorHAnsi" w:cstheme="minorHAnsi"/>
          <w:b/>
          <w:sz w:val="24"/>
          <w:szCs w:val="24"/>
        </w:rPr>
        <w:tab/>
        <w:t>Frete s/Venda</w:t>
      </w:r>
    </w:p>
    <w:p w14:paraId="3D01B260"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(R$) do frete interno incorrido na venda.</w:t>
      </w:r>
    </w:p>
    <w:p w14:paraId="0524DFE6"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w:t>
      </w:r>
    </w:p>
    <w:p w14:paraId="72AE37EB"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20A42982"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18</w:t>
      </w:r>
      <w:r w:rsidRPr="008C6478">
        <w:rPr>
          <w:rFonts w:asciiTheme="minorHAnsi" w:hAnsiTheme="minorHAnsi" w:cstheme="minorHAnsi"/>
          <w:b/>
          <w:sz w:val="24"/>
          <w:szCs w:val="24"/>
        </w:rPr>
        <w:tab/>
      </w:r>
      <w:r w:rsidRPr="008C6478">
        <w:rPr>
          <w:rFonts w:asciiTheme="minorHAnsi" w:hAnsiTheme="minorHAnsi" w:cstheme="minorHAnsi"/>
          <w:b/>
          <w:sz w:val="24"/>
          <w:szCs w:val="24"/>
        </w:rPr>
        <w:tab/>
        <w:t>Seguro s/Venda</w:t>
      </w:r>
    </w:p>
    <w:p w14:paraId="54D932DF"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(R$) do seguro interno incorrido na venda.</w:t>
      </w:r>
    </w:p>
    <w:p w14:paraId="2B817C44"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w:t>
      </w:r>
    </w:p>
    <w:p w14:paraId="2188FBB8"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1F2D9278"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19</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Despesas Diretas de Vendas</w:t>
      </w:r>
    </w:p>
    <w:p w14:paraId="3258CA28"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o valor total (R$) de eventuais outras despesas diretas incorridas na venda da mercadoria.</w:t>
      </w:r>
    </w:p>
    <w:p w14:paraId="13501BBA"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 bem como planilha com as contas contábeis identificadas com tais valores.</w:t>
      </w:r>
    </w:p>
    <w:p w14:paraId="03447515"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744C572E"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20</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Despesas Indiretas de Vendas</w:t>
      </w:r>
    </w:p>
    <w:p w14:paraId="2FB97487" w14:textId="77777777" w:rsidR="00244A00" w:rsidRPr="008C6478" w:rsidRDefault="00904965" w:rsidP="00904965">
      <w:pPr>
        <w:pStyle w:val="Recuodecorpodetexto3"/>
        <w:ind w:left="-142" w:right="-198" w:firstLine="0"/>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r>
      <w:r w:rsidR="00244A00" w:rsidRPr="008C6478">
        <w:rPr>
          <w:rFonts w:asciiTheme="minorHAnsi" w:hAnsiTheme="minorHAnsi" w:cstheme="minorHAnsi"/>
          <w:sz w:val="24"/>
          <w:szCs w:val="24"/>
        </w:rPr>
        <w:tab/>
        <w:t>Informar o valor total (R$) das despesas indiretas incorridas pela empresa.</w:t>
      </w:r>
    </w:p>
    <w:p w14:paraId="78B83056"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4D235684"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5FBAE8C8"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21</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Despesas Gerais e Administrativas</w:t>
      </w:r>
    </w:p>
    <w:p w14:paraId="208130E7"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o valor total (R$) das despesas gerais e administrativas incorridas pela empresa.</w:t>
      </w:r>
    </w:p>
    <w:p w14:paraId="173DC525"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37C0CAE6" w14:textId="77777777" w:rsidR="00244A00" w:rsidRPr="008C6478" w:rsidRDefault="00244A00" w:rsidP="00244A00">
      <w:pPr>
        <w:pStyle w:val="Recuodecorpodetexto3"/>
        <w:ind w:left="-142" w:right="-198"/>
        <w:rPr>
          <w:rFonts w:asciiTheme="minorHAnsi" w:hAnsiTheme="minorHAnsi" w:cstheme="minorHAnsi"/>
          <w:b/>
          <w:sz w:val="24"/>
          <w:szCs w:val="24"/>
        </w:rPr>
      </w:pPr>
    </w:p>
    <w:p w14:paraId="7A34A4B4"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22</w:t>
      </w:r>
      <w:r w:rsidRPr="008C6478">
        <w:rPr>
          <w:rFonts w:asciiTheme="minorHAnsi" w:hAnsiTheme="minorHAnsi" w:cstheme="minorHAnsi"/>
          <w:b/>
          <w:sz w:val="24"/>
          <w:szCs w:val="24"/>
        </w:rPr>
        <w:tab/>
      </w:r>
      <w:r w:rsidRPr="008C6478">
        <w:rPr>
          <w:rFonts w:asciiTheme="minorHAnsi" w:hAnsiTheme="minorHAnsi" w:cstheme="minorHAnsi"/>
          <w:b/>
          <w:sz w:val="24"/>
          <w:szCs w:val="24"/>
        </w:rPr>
        <w:tab/>
        <w:t>Custo de Manutenção de Estoques</w:t>
      </w:r>
    </w:p>
    <w:p w14:paraId="509F94B6"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A12672" w:rsidRPr="008C6478">
        <w:rPr>
          <w:rFonts w:asciiTheme="minorHAnsi" w:hAnsiTheme="minorHAnsi" w:cstheme="minorHAnsi"/>
          <w:sz w:val="24"/>
          <w:szCs w:val="24"/>
        </w:rPr>
        <w:t>investigação de continuação ou retomada do dumping</w:t>
      </w:r>
      <w:r w:rsidR="00244A00" w:rsidRPr="008C6478">
        <w:rPr>
          <w:rFonts w:asciiTheme="minorHAnsi" w:hAnsiTheme="minorHAnsi" w:cstheme="minorHAnsi"/>
          <w:sz w:val="24"/>
          <w:szCs w:val="24"/>
        </w:rPr>
        <w:t>, utilizar a taxa publicada de um banco comercial para empréstimos de curto prazo.</w:t>
      </w:r>
    </w:p>
    <w:p w14:paraId="1518E5C2"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descrever como o produto similar é estocado antes da venda e fornecer o período médio de tempo do estoque até a venda ao cliente. O custo informado deve ser baseado no período entre a data em entrada em estoque até a data de embarque para o cliente. Indicar a fonte utilizada para taxas de juros de curto prazo no cálculo.</w:t>
      </w:r>
    </w:p>
    <w:p w14:paraId="7732FC92" w14:textId="77777777" w:rsidR="00244A00" w:rsidRPr="008C6478" w:rsidRDefault="00244A00" w:rsidP="00244A00">
      <w:pPr>
        <w:pStyle w:val="Recuodecorpodetexto3"/>
        <w:ind w:left="-142" w:right="-198"/>
        <w:rPr>
          <w:rFonts w:asciiTheme="minorHAnsi" w:hAnsiTheme="minorHAnsi" w:cstheme="minorHAnsi"/>
          <w:b/>
          <w:sz w:val="24"/>
          <w:szCs w:val="24"/>
        </w:rPr>
      </w:pPr>
    </w:p>
    <w:p w14:paraId="7A10569C"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23</w:t>
      </w:r>
      <w:r w:rsidRPr="008C6478">
        <w:rPr>
          <w:rFonts w:asciiTheme="minorHAnsi" w:hAnsiTheme="minorHAnsi" w:cstheme="minorHAnsi"/>
          <w:b/>
          <w:sz w:val="24"/>
          <w:szCs w:val="24"/>
        </w:rPr>
        <w:tab/>
      </w:r>
      <w:r w:rsidRPr="008C6478">
        <w:rPr>
          <w:rFonts w:asciiTheme="minorHAnsi" w:hAnsiTheme="minorHAnsi" w:cstheme="minorHAnsi"/>
          <w:b/>
          <w:sz w:val="24"/>
          <w:szCs w:val="24"/>
        </w:rPr>
        <w:tab/>
        <w:t>Custo Financeiro</w:t>
      </w:r>
    </w:p>
    <w:p w14:paraId="5FD79C53"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 xml:space="preserve">informar o valor total (R$) do custo de oportunidade financeiro da venda com base no custo real de tomada de empréstimos de curto prazo efetuado pela empresa. Caso a empresa não tenha tomado empréstimos de curto prazo no </w:t>
      </w:r>
      <w:r w:rsidR="00A12672" w:rsidRPr="008C6478">
        <w:rPr>
          <w:rFonts w:asciiTheme="minorHAnsi" w:hAnsiTheme="minorHAnsi" w:cstheme="minorHAnsi"/>
          <w:sz w:val="24"/>
          <w:szCs w:val="24"/>
        </w:rPr>
        <w:t>período de investigação de continuação ou retomada do dumping</w:t>
      </w:r>
      <w:r w:rsidR="00244A00" w:rsidRPr="008C6478">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6D950D84" w14:textId="77777777" w:rsidR="000D0087"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fornecer a fórmula utilizada para esse cálculo e uma planilha especificando como a taxa média de juros de curto prazo foi calculada. Informar a fonte das taxas de juros de curto prazo utilizadas nos cálculos e apresentar documentação pertinente.</w:t>
      </w:r>
      <w:bookmarkStart w:id="14" w:name="_Toc12161866"/>
      <w:bookmarkEnd w:id="14"/>
    </w:p>
    <w:p w14:paraId="0A347A57" w14:textId="77777777" w:rsidR="000D0087" w:rsidRPr="008C6478" w:rsidRDefault="000D0087">
      <w:pPr>
        <w:widowControl/>
        <w:rPr>
          <w:rFonts w:asciiTheme="minorHAnsi" w:hAnsiTheme="minorHAnsi" w:cstheme="minorHAnsi"/>
          <w:sz w:val="24"/>
          <w:szCs w:val="24"/>
        </w:rPr>
      </w:pPr>
      <w:r w:rsidRPr="008C6478">
        <w:rPr>
          <w:rFonts w:asciiTheme="minorHAnsi" w:hAnsiTheme="minorHAnsi" w:cstheme="minorHAnsi"/>
          <w:sz w:val="24"/>
          <w:szCs w:val="24"/>
        </w:rPr>
        <w:br w:type="page"/>
      </w:r>
    </w:p>
    <w:p w14:paraId="1A4618F9" w14:textId="77777777" w:rsidR="00244A00" w:rsidRPr="008C6478" w:rsidRDefault="00244A00" w:rsidP="00244A00">
      <w:pPr>
        <w:pStyle w:val="Recuodecorpodetexto3"/>
        <w:ind w:left="2127" w:right="-198" w:hanging="2269"/>
        <w:rPr>
          <w:rFonts w:asciiTheme="minorHAnsi" w:hAnsiTheme="minorHAnsi" w:cstheme="minorHAnsi"/>
          <w:sz w:val="24"/>
          <w:szCs w:val="24"/>
        </w:rPr>
      </w:pPr>
    </w:p>
    <w:p w14:paraId="0E38D93C" w14:textId="77777777" w:rsidR="000D0087" w:rsidRPr="008C6478" w:rsidRDefault="000D0087" w:rsidP="00244A00">
      <w:pPr>
        <w:pStyle w:val="Recuodecorpodetexto3"/>
        <w:ind w:left="2127" w:right="-198" w:hanging="2269"/>
        <w:rPr>
          <w:rFonts w:asciiTheme="minorHAnsi" w:hAnsiTheme="minorHAnsi" w:cstheme="minorHAnsi"/>
          <w:sz w:val="24"/>
          <w:szCs w:val="24"/>
        </w:rPr>
      </w:pPr>
    </w:p>
    <w:p w14:paraId="35F27EEE" w14:textId="77777777" w:rsidR="000D0087" w:rsidRPr="008C6478" w:rsidRDefault="000D0087" w:rsidP="000D0087">
      <w:pPr>
        <w:jc w:val="center"/>
        <w:rPr>
          <w:rFonts w:asciiTheme="minorHAnsi" w:hAnsiTheme="minorHAnsi" w:cstheme="minorHAnsi"/>
          <w:b/>
          <w:sz w:val="24"/>
          <w:szCs w:val="24"/>
        </w:rPr>
      </w:pPr>
      <w:r w:rsidRPr="008C6478">
        <w:rPr>
          <w:rFonts w:asciiTheme="minorHAnsi" w:hAnsiTheme="minorHAnsi" w:cstheme="minorHAnsi"/>
          <w:b/>
          <w:sz w:val="24"/>
          <w:szCs w:val="24"/>
        </w:rPr>
        <w:t>APÊNDICE I</w:t>
      </w:r>
    </w:p>
    <w:p w14:paraId="32FC49C7" w14:textId="77777777" w:rsidR="000D0087" w:rsidRPr="008C6478" w:rsidRDefault="000D0087" w:rsidP="000D0087">
      <w:pPr>
        <w:rPr>
          <w:rFonts w:asciiTheme="minorHAnsi" w:hAnsiTheme="minorHAnsi" w:cstheme="minorHAnsi"/>
          <w:sz w:val="24"/>
          <w:szCs w:val="24"/>
        </w:rPr>
      </w:pPr>
    </w:p>
    <w:p w14:paraId="13A71E8E"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TERMO DE RESPONSABILIDADE</w:t>
      </w:r>
    </w:p>
    <w:p w14:paraId="0D4BD71A" w14:textId="77777777" w:rsidR="000D0087" w:rsidRPr="008C6478" w:rsidRDefault="000D0087" w:rsidP="000D0087">
      <w:pPr>
        <w:rPr>
          <w:rFonts w:asciiTheme="minorHAnsi" w:hAnsiTheme="minorHAnsi" w:cstheme="minorHAnsi"/>
          <w:sz w:val="24"/>
          <w:szCs w:val="24"/>
        </w:rPr>
      </w:pPr>
    </w:p>
    <w:p w14:paraId="3187A5B0" w14:textId="77777777" w:rsidR="000D0087" w:rsidRPr="008C6478" w:rsidRDefault="000D0087" w:rsidP="000D0087">
      <w:pPr>
        <w:rPr>
          <w:rFonts w:asciiTheme="minorHAnsi" w:hAnsiTheme="minorHAnsi" w:cstheme="minorHAnsi"/>
          <w:sz w:val="24"/>
          <w:szCs w:val="24"/>
        </w:rPr>
      </w:pPr>
    </w:p>
    <w:p w14:paraId="3BEC0EFB" w14:textId="77777777" w:rsidR="000D0087" w:rsidRPr="008C6478" w:rsidRDefault="000D0087" w:rsidP="000D0087">
      <w:pPr>
        <w:rPr>
          <w:rFonts w:asciiTheme="minorHAnsi" w:hAnsiTheme="minorHAnsi" w:cstheme="minorHAnsi"/>
          <w:sz w:val="24"/>
          <w:szCs w:val="24"/>
        </w:rPr>
      </w:pPr>
    </w:p>
    <w:p w14:paraId="6A0775F1" w14:textId="77777777" w:rsidR="000D0087" w:rsidRPr="008C6478" w:rsidRDefault="000D0087" w:rsidP="000D0087">
      <w:pPr>
        <w:rPr>
          <w:rFonts w:asciiTheme="minorHAnsi" w:hAnsiTheme="minorHAnsi" w:cstheme="minorHAnsi"/>
          <w:sz w:val="24"/>
          <w:szCs w:val="24"/>
        </w:rPr>
      </w:pPr>
      <w:r w:rsidRPr="008C6478">
        <w:rPr>
          <w:rFonts w:asciiTheme="minorHAnsi" w:hAnsiTheme="minorHAnsi" w:cstheme="minorHAnsi"/>
          <w:sz w:val="24"/>
          <w:szCs w:val="24"/>
        </w:rPr>
        <w:t>PARTE INTERESSADA:</w:t>
      </w:r>
    </w:p>
    <w:p w14:paraId="3B4498AF" w14:textId="77777777" w:rsidR="000D0087" w:rsidRPr="008C6478" w:rsidRDefault="000D0087" w:rsidP="000D0087">
      <w:pPr>
        <w:rPr>
          <w:rFonts w:asciiTheme="minorHAnsi" w:hAnsiTheme="minorHAnsi" w:cstheme="minorHAnsi"/>
          <w:sz w:val="24"/>
          <w:szCs w:val="24"/>
        </w:rPr>
      </w:pPr>
    </w:p>
    <w:p w14:paraId="51A24E42" w14:textId="77777777" w:rsidR="000D0087" w:rsidRPr="008C6478" w:rsidRDefault="000D0087" w:rsidP="000D0087">
      <w:pPr>
        <w:rPr>
          <w:rFonts w:asciiTheme="minorHAnsi" w:hAnsiTheme="minorHAnsi" w:cstheme="minorHAnsi"/>
          <w:sz w:val="24"/>
          <w:szCs w:val="24"/>
        </w:rPr>
      </w:pPr>
      <w:r w:rsidRPr="008C6478">
        <w:rPr>
          <w:rFonts w:asciiTheme="minorHAnsi" w:hAnsiTheme="minorHAnsi" w:cstheme="minorHAnsi"/>
          <w:sz w:val="24"/>
          <w:szCs w:val="24"/>
        </w:rPr>
        <w:t>REPRESENTANTE LEGAL:</w:t>
      </w:r>
    </w:p>
    <w:p w14:paraId="5AA12E44" w14:textId="77777777" w:rsidR="000D0087" w:rsidRPr="008C6478" w:rsidRDefault="000D0087" w:rsidP="000D0087">
      <w:pPr>
        <w:jc w:val="both"/>
        <w:rPr>
          <w:rFonts w:asciiTheme="minorHAnsi" w:hAnsiTheme="minorHAnsi" w:cstheme="minorHAnsi"/>
          <w:sz w:val="24"/>
          <w:szCs w:val="24"/>
        </w:rPr>
      </w:pPr>
    </w:p>
    <w:p w14:paraId="7478BCF1"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CARGO/FUNÇÃO DO REPRESENTANTE LEGAL:</w:t>
      </w:r>
    </w:p>
    <w:p w14:paraId="56F56C60" w14:textId="77777777" w:rsidR="000D0087" w:rsidRPr="008C6478" w:rsidRDefault="000D0087" w:rsidP="000D0087">
      <w:pPr>
        <w:jc w:val="both"/>
        <w:rPr>
          <w:rFonts w:asciiTheme="minorHAnsi" w:hAnsiTheme="minorHAnsi" w:cstheme="minorHAnsi"/>
          <w:sz w:val="24"/>
          <w:szCs w:val="24"/>
        </w:rPr>
      </w:pPr>
    </w:p>
    <w:p w14:paraId="204B7E69"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 xml:space="preserve">TELEFONE: </w:t>
      </w:r>
    </w:p>
    <w:p w14:paraId="0B3D4C54" w14:textId="77777777" w:rsidR="000D0087" w:rsidRPr="008C6478" w:rsidRDefault="000D0087" w:rsidP="000D0087">
      <w:pPr>
        <w:jc w:val="both"/>
        <w:rPr>
          <w:rFonts w:asciiTheme="minorHAnsi" w:hAnsiTheme="minorHAnsi" w:cstheme="minorHAnsi"/>
          <w:sz w:val="24"/>
          <w:szCs w:val="24"/>
        </w:rPr>
      </w:pPr>
    </w:p>
    <w:p w14:paraId="49A5DF3F"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ENDEREÇO:</w:t>
      </w:r>
    </w:p>
    <w:p w14:paraId="7B725E95" w14:textId="77777777" w:rsidR="000D0087" w:rsidRPr="008C6478" w:rsidRDefault="000D0087" w:rsidP="000D0087">
      <w:pPr>
        <w:jc w:val="both"/>
        <w:rPr>
          <w:rFonts w:asciiTheme="minorHAnsi" w:hAnsiTheme="minorHAnsi" w:cstheme="minorHAnsi"/>
          <w:sz w:val="24"/>
          <w:szCs w:val="24"/>
        </w:rPr>
      </w:pPr>
    </w:p>
    <w:p w14:paraId="6DA36D24"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ENDEREÇO ELETRÔNICO</w:t>
      </w:r>
      <w:r w:rsidR="00A6482A" w:rsidRPr="008C6478">
        <w:rPr>
          <w:rFonts w:asciiTheme="minorHAnsi" w:hAnsiTheme="minorHAnsi" w:cstheme="minorHAnsi"/>
          <w:sz w:val="24"/>
          <w:szCs w:val="24"/>
        </w:rPr>
        <w:t xml:space="preserve"> (e-mail)</w:t>
      </w:r>
      <w:r w:rsidRPr="008C6478">
        <w:rPr>
          <w:rFonts w:asciiTheme="minorHAnsi" w:hAnsiTheme="minorHAnsi" w:cstheme="minorHAnsi"/>
          <w:sz w:val="24"/>
          <w:szCs w:val="24"/>
        </w:rPr>
        <w:t>:</w:t>
      </w:r>
    </w:p>
    <w:p w14:paraId="319EF763" w14:textId="77777777" w:rsidR="000D0087" w:rsidRPr="008C6478" w:rsidRDefault="000D0087" w:rsidP="000D0087">
      <w:pPr>
        <w:jc w:val="both"/>
        <w:rPr>
          <w:rFonts w:asciiTheme="minorHAnsi" w:hAnsiTheme="minorHAnsi" w:cstheme="minorHAnsi"/>
          <w:sz w:val="24"/>
          <w:szCs w:val="24"/>
        </w:rPr>
      </w:pPr>
    </w:p>
    <w:p w14:paraId="3A856DCD" w14:textId="77777777" w:rsidR="000D0087" w:rsidRPr="008C6478" w:rsidRDefault="000D0087" w:rsidP="000D0087">
      <w:pPr>
        <w:rPr>
          <w:rFonts w:asciiTheme="minorHAnsi" w:hAnsiTheme="minorHAnsi" w:cstheme="minorHAnsi"/>
          <w:sz w:val="24"/>
          <w:szCs w:val="24"/>
        </w:rPr>
      </w:pPr>
    </w:p>
    <w:p w14:paraId="2BD22D56" w14:textId="77777777" w:rsidR="000D0087" w:rsidRPr="008C6478" w:rsidRDefault="000D0087" w:rsidP="000D0087">
      <w:pPr>
        <w:rPr>
          <w:rFonts w:asciiTheme="minorHAnsi" w:hAnsiTheme="minorHAnsi" w:cstheme="minorHAnsi"/>
          <w:sz w:val="24"/>
          <w:szCs w:val="24"/>
        </w:rPr>
      </w:pPr>
    </w:p>
    <w:p w14:paraId="39220A3E" w14:textId="14E6B259" w:rsidR="000D0087" w:rsidRPr="008C6478" w:rsidRDefault="000D0087" w:rsidP="000D0087">
      <w:pPr>
        <w:ind w:firstLine="708"/>
        <w:jc w:val="both"/>
        <w:rPr>
          <w:rFonts w:asciiTheme="minorHAnsi" w:hAnsiTheme="minorHAnsi" w:cstheme="minorHAnsi"/>
          <w:sz w:val="24"/>
          <w:szCs w:val="24"/>
        </w:rPr>
      </w:pPr>
      <w:r w:rsidRPr="008C6478">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Pr="008C6478">
        <w:rPr>
          <w:rFonts w:asciiTheme="minorHAnsi" w:hAnsiTheme="minorHAnsi" w:cstheme="minorHAnsi"/>
          <w:b/>
          <w:sz w:val="24"/>
          <w:szCs w:val="24"/>
        </w:rPr>
        <w:t>in loco</w:t>
      </w:r>
      <w:r w:rsidRPr="008C6478">
        <w:rPr>
          <w:rFonts w:asciiTheme="minorHAnsi" w:hAnsiTheme="minorHAnsi" w:cstheme="minorHAnsi"/>
          <w:sz w:val="24"/>
          <w:szCs w:val="24"/>
        </w:rPr>
        <w:t xml:space="preserve"> </w:t>
      </w:r>
      <w:r w:rsidR="002F0A7C">
        <w:rPr>
          <w:rFonts w:asciiTheme="minorHAnsi" w:hAnsiTheme="minorHAnsi" w:cstheme="minorHAnsi"/>
          <w:sz w:val="24"/>
          <w:szCs w:val="24"/>
        </w:rPr>
        <w:t>pelo DECOM</w:t>
      </w:r>
      <w:r w:rsidRPr="008C6478">
        <w:rPr>
          <w:rFonts w:asciiTheme="minorHAnsi" w:hAnsiTheme="minorHAnsi" w:cstheme="minorHAnsi"/>
          <w:sz w:val="24"/>
          <w:szCs w:val="24"/>
        </w:rPr>
        <w:t>.</w:t>
      </w:r>
    </w:p>
    <w:p w14:paraId="69EFC9BB" w14:textId="77777777" w:rsidR="000D0087" w:rsidRPr="008C6478" w:rsidRDefault="000D0087" w:rsidP="000D0087">
      <w:pPr>
        <w:jc w:val="both"/>
        <w:rPr>
          <w:rFonts w:asciiTheme="minorHAnsi" w:hAnsiTheme="minorHAnsi" w:cstheme="minorHAnsi"/>
          <w:sz w:val="24"/>
          <w:szCs w:val="24"/>
        </w:rPr>
      </w:pPr>
    </w:p>
    <w:p w14:paraId="2F1B09A4" w14:textId="2E394F5A" w:rsidR="000D0087" w:rsidRPr="008C6478" w:rsidRDefault="000D0087" w:rsidP="000D0087">
      <w:pPr>
        <w:ind w:firstLine="708"/>
        <w:jc w:val="both"/>
        <w:rPr>
          <w:rFonts w:asciiTheme="minorHAnsi" w:hAnsiTheme="minorHAnsi" w:cstheme="minorHAnsi"/>
          <w:sz w:val="24"/>
          <w:szCs w:val="24"/>
        </w:rPr>
      </w:pPr>
      <w:r w:rsidRPr="008C6478">
        <w:rPr>
          <w:rFonts w:asciiTheme="minorHAnsi" w:hAnsiTheme="minorHAnsi" w:cstheme="minorHAnsi"/>
          <w:sz w:val="24"/>
          <w:szCs w:val="24"/>
        </w:rPr>
        <w:t xml:space="preserve">Autorizo </w:t>
      </w:r>
      <w:r w:rsidR="002F0A7C">
        <w:rPr>
          <w:rFonts w:asciiTheme="minorHAnsi" w:hAnsiTheme="minorHAnsi" w:cstheme="minorHAnsi"/>
          <w:sz w:val="24"/>
          <w:szCs w:val="24"/>
        </w:rPr>
        <w:t>o DECOM</w:t>
      </w:r>
      <w:r w:rsidRPr="008C6478">
        <w:rPr>
          <w:rFonts w:asciiTheme="minorHAnsi" w:hAnsiTheme="minorHAnsi" w:cstheme="minorHAnsi"/>
          <w:sz w:val="24"/>
          <w:szCs w:val="24"/>
        </w:rPr>
        <w:t xml:space="preserve"> a utilizar as informações apresentadas neste questionário.</w:t>
      </w:r>
    </w:p>
    <w:p w14:paraId="3B4D91F9" w14:textId="77777777" w:rsidR="000D0087" w:rsidRPr="008C6478" w:rsidRDefault="000D0087" w:rsidP="000D0087">
      <w:pPr>
        <w:ind w:firstLine="708"/>
        <w:jc w:val="both"/>
        <w:rPr>
          <w:rFonts w:asciiTheme="minorHAnsi" w:hAnsiTheme="minorHAnsi" w:cstheme="minorHAnsi"/>
          <w:sz w:val="24"/>
          <w:szCs w:val="24"/>
        </w:rPr>
      </w:pPr>
    </w:p>
    <w:p w14:paraId="29E5DC8B" w14:textId="77777777" w:rsidR="000D0087" w:rsidRPr="008C6478" w:rsidRDefault="000D0087" w:rsidP="000D0087">
      <w:pPr>
        <w:ind w:firstLine="708"/>
        <w:jc w:val="both"/>
        <w:rPr>
          <w:rFonts w:asciiTheme="minorHAnsi" w:hAnsiTheme="minorHAnsi" w:cstheme="minorHAnsi"/>
          <w:color w:val="000000"/>
          <w:w w:val="99"/>
          <w:sz w:val="24"/>
          <w:szCs w:val="24"/>
        </w:rPr>
      </w:pPr>
      <w:r w:rsidRPr="008C6478">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724A873A" w14:textId="77777777" w:rsidR="000D0087" w:rsidRPr="008C6478" w:rsidRDefault="000D0087" w:rsidP="000D0087">
      <w:pPr>
        <w:ind w:firstLine="708"/>
        <w:jc w:val="both"/>
        <w:rPr>
          <w:rFonts w:asciiTheme="minorHAnsi" w:hAnsiTheme="minorHAnsi" w:cstheme="minorHAnsi"/>
          <w:sz w:val="24"/>
          <w:szCs w:val="24"/>
        </w:rPr>
      </w:pPr>
    </w:p>
    <w:p w14:paraId="3032A7E5" w14:textId="77777777" w:rsidR="000D0087" w:rsidRPr="008C6478" w:rsidRDefault="000D0087" w:rsidP="000D0087">
      <w:pPr>
        <w:jc w:val="both"/>
        <w:rPr>
          <w:rFonts w:asciiTheme="minorHAnsi" w:hAnsiTheme="minorHAnsi" w:cstheme="minorHAnsi"/>
          <w:sz w:val="24"/>
          <w:szCs w:val="24"/>
        </w:rPr>
      </w:pPr>
    </w:p>
    <w:p w14:paraId="225FBE5B" w14:textId="77777777" w:rsidR="000D0087" w:rsidRPr="008C6478" w:rsidRDefault="000D0087" w:rsidP="000D0087">
      <w:pPr>
        <w:jc w:val="both"/>
        <w:rPr>
          <w:rFonts w:asciiTheme="minorHAnsi" w:hAnsiTheme="minorHAnsi" w:cstheme="minorHAnsi"/>
          <w:sz w:val="24"/>
          <w:szCs w:val="24"/>
        </w:rPr>
      </w:pPr>
    </w:p>
    <w:p w14:paraId="4E166B72" w14:textId="77777777" w:rsidR="000D0087" w:rsidRPr="008C6478" w:rsidRDefault="000D0087" w:rsidP="000D0087">
      <w:pPr>
        <w:jc w:val="both"/>
        <w:rPr>
          <w:rFonts w:asciiTheme="minorHAnsi" w:hAnsiTheme="minorHAnsi" w:cstheme="minorHAnsi"/>
          <w:sz w:val="24"/>
          <w:szCs w:val="24"/>
        </w:rPr>
      </w:pPr>
    </w:p>
    <w:p w14:paraId="4D24CBB4" w14:textId="77777777" w:rsidR="000D0087" w:rsidRPr="008C6478" w:rsidRDefault="000D0087" w:rsidP="000D0087">
      <w:pPr>
        <w:jc w:val="right"/>
        <w:rPr>
          <w:rFonts w:asciiTheme="minorHAnsi" w:hAnsiTheme="minorHAnsi" w:cstheme="minorHAnsi"/>
          <w:sz w:val="24"/>
          <w:szCs w:val="24"/>
        </w:rPr>
      </w:pPr>
      <w:r w:rsidRPr="008C6478">
        <w:rPr>
          <w:rFonts w:asciiTheme="minorHAnsi" w:hAnsiTheme="minorHAnsi" w:cstheme="minorHAnsi"/>
          <w:sz w:val="24"/>
          <w:szCs w:val="24"/>
        </w:rPr>
        <w:t>Local e data</w:t>
      </w:r>
    </w:p>
    <w:p w14:paraId="17A7A9AF" w14:textId="77777777" w:rsidR="000D0087" w:rsidRPr="008C6478" w:rsidRDefault="000D0087" w:rsidP="000D0087">
      <w:pPr>
        <w:jc w:val="center"/>
        <w:rPr>
          <w:rFonts w:asciiTheme="minorHAnsi" w:hAnsiTheme="minorHAnsi" w:cstheme="minorHAnsi"/>
          <w:sz w:val="24"/>
          <w:szCs w:val="24"/>
        </w:rPr>
      </w:pPr>
    </w:p>
    <w:p w14:paraId="16256AA1" w14:textId="77777777" w:rsidR="000D0087" w:rsidRPr="008C6478" w:rsidRDefault="000D0087" w:rsidP="000D0087">
      <w:pPr>
        <w:jc w:val="center"/>
        <w:rPr>
          <w:rFonts w:asciiTheme="minorHAnsi" w:hAnsiTheme="minorHAnsi" w:cstheme="minorHAnsi"/>
          <w:sz w:val="24"/>
          <w:szCs w:val="24"/>
        </w:rPr>
      </w:pPr>
    </w:p>
    <w:p w14:paraId="347863FA" w14:textId="77777777" w:rsidR="000D0087" w:rsidRPr="008C6478" w:rsidRDefault="000D0087" w:rsidP="000D0087">
      <w:pPr>
        <w:jc w:val="center"/>
        <w:rPr>
          <w:rFonts w:asciiTheme="minorHAnsi" w:hAnsiTheme="minorHAnsi" w:cstheme="minorHAnsi"/>
          <w:sz w:val="24"/>
          <w:szCs w:val="24"/>
        </w:rPr>
      </w:pPr>
    </w:p>
    <w:p w14:paraId="09A03E39" w14:textId="77777777" w:rsidR="000D0087" w:rsidRPr="008C6478" w:rsidRDefault="000D0087" w:rsidP="000D0087">
      <w:pPr>
        <w:jc w:val="center"/>
        <w:rPr>
          <w:rFonts w:asciiTheme="minorHAnsi" w:hAnsiTheme="minorHAnsi" w:cstheme="minorHAnsi"/>
          <w:sz w:val="24"/>
          <w:szCs w:val="24"/>
        </w:rPr>
      </w:pPr>
    </w:p>
    <w:p w14:paraId="637FC05C" w14:textId="77777777" w:rsidR="000D0087" w:rsidRPr="008C6478" w:rsidRDefault="000D0087" w:rsidP="000D0087">
      <w:pPr>
        <w:jc w:val="center"/>
        <w:rPr>
          <w:rFonts w:asciiTheme="minorHAnsi" w:hAnsiTheme="minorHAnsi" w:cstheme="minorHAnsi"/>
          <w:sz w:val="24"/>
          <w:szCs w:val="24"/>
        </w:rPr>
      </w:pPr>
    </w:p>
    <w:p w14:paraId="37037758" w14:textId="77777777" w:rsidR="000D0087" w:rsidRPr="008C6478" w:rsidRDefault="000D0087" w:rsidP="000D0087">
      <w:pPr>
        <w:jc w:val="center"/>
        <w:rPr>
          <w:rFonts w:asciiTheme="minorHAnsi" w:hAnsiTheme="minorHAnsi" w:cstheme="minorHAnsi"/>
          <w:sz w:val="24"/>
          <w:szCs w:val="24"/>
        </w:rPr>
      </w:pPr>
    </w:p>
    <w:p w14:paraId="1B06305B" w14:textId="77777777" w:rsidR="000D0087" w:rsidRPr="008C6478" w:rsidRDefault="000D0087" w:rsidP="000D0087">
      <w:pPr>
        <w:jc w:val="center"/>
        <w:rPr>
          <w:rFonts w:asciiTheme="minorHAnsi" w:hAnsiTheme="minorHAnsi" w:cstheme="minorHAnsi"/>
          <w:sz w:val="24"/>
          <w:szCs w:val="24"/>
        </w:rPr>
      </w:pPr>
    </w:p>
    <w:p w14:paraId="5779CE2D" w14:textId="77777777" w:rsidR="000D0087" w:rsidRPr="008C6478" w:rsidRDefault="000D0087" w:rsidP="000D0087">
      <w:pPr>
        <w:jc w:val="center"/>
        <w:rPr>
          <w:rFonts w:asciiTheme="minorHAnsi" w:hAnsiTheme="minorHAnsi" w:cstheme="minorHAnsi"/>
          <w:sz w:val="24"/>
          <w:szCs w:val="24"/>
        </w:rPr>
      </w:pPr>
    </w:p>
    <w:p w14:paraId="76E77A3F" w14:textId="77777777" w:rsidR="000D0087" w:rsidRPr="008C6478" w:rsidRDefault="000D0087" w:rsidP="000D0087">
      <w:pPr>
        <w:jc w:val="center"/>
        <w:rPr>
          <w:rFonts w:asciiTheme="minorHAnsi" w:hAnsiTheme="minorHAnsi" w:cstheme="minorHAnsi"/>
          <w:sz w:val="24"/>
          <w:szCs w:val="24"/>
        </w:rPr>
      </w:pPr>
    </w:p>
    <w:p w14:paraId="2949C44A"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 xml:space="preserve">Assinatura do representante legal </w:t>
      </w:r>
    </w:p>
    <w:p w14:paraId="0DFC1909"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 xml:space="preserve">Nome legível do representante legal </w:t>
      </w:r>
    </w:p>
    <w:p w14:paraId="1B59330E"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 xml:space="preserve">Cargo do representante legal </w:t>
      </w:r>
    </w:p>
    <w:p w14:paraId="06C49B96" w14:textId="77777777" w:rsidR="000D0087" w:rsidRPr="008C6478" w:rsidRDefault="000D0087" w:rsidP="00244A00">
      <w:pPr>
        <w:pStyle w:val="Recuodecorpodetexto3"/>
        <w:ind w:left="2127" w:right="-198" w:hanging="2269"/>
        <w:rPr>
          <w:rFonts w:asciiTheme="minorHAnsi" w:hAnsiTheme="minorHAnsi" w:cstheme="minorHAnsi"/>
          <w:sz w:val="24"/>
          <w:szCs w:val="24"/>
        </w:rPr>
      </w:pPr>
    </w:p>
    <w:sectPr w:rsidR="000D0087" w:rsidRPr="008C6478" w:rsidSect="00AA6662">
      <w:footerReference w:type="default" r:id="rId13"/>
      <w:pgSz w:w="11907" w:h="16840"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88C661" w14:textId="77777777" w:rsidR="0032320E" w:rsidRDefault="0032320E">
      <w:r>
        <w:separator/>
      </w:r>
    </w:p>
  </w:endnote>
  <w:endnote w:type="continuationSeparator" w:id="0">
    <w:p w14:paraId="6591FFA2" w14:textId="77777777" w:rsidR="0032320E" w:rsidRDefault="00323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E9C68" w14:textId="77777777" w:rsidR="003F5246" w:rsidRDefault="003F5246">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74D0C">
      <w:rPr>
        <w:rStyle w:val="Nmerodepgina"/>
        <w:noProof/>
      </w:rPr>
      <w:t>21</w:t>
    </w:r>
    <w:r>
      <w:rPr>
        <w:rStyle w:val="Nmerodepgina"/>
      </w:rPr>
      <w:fldChar w:fldCharType="end"/>
    </w:r>
  </w:p>
  <w:p w14:paraId="63A32B94" w14:textId="0F197E23" w:rsidR="003F5246" w:rsidRDefault="003F5246" w:rsidP="007826D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CF5E96" w14:textId="77777777" w:rsidR="0032320E" w:rsidRDefault="0032320E">
      <w:r>
        <w:separator/>
      </w:r>
    </w:p>
  </w:footnote>
  <w:footnote w:type="continuationSeparator" w:id="0">
    <w:p w14:paraId="680609EF" w14:textId="77777777" w:rsidR="0032320E" w:rsidRDefault="0032320E">
      <w:r>
        <w:continuationSeparator/>
      </w:r>
    </w:p>
  </w:footnote>
  <w:footnote w:id="1">
    <w:p w14:paraId="45CFD625" w14:textId="77777777" w:rsidR="003F5246" w:rsidRDefault="003F5246" w:rsidP="007C4C11">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indiretos,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9F53D53"/>
    <w:multiLevelType w:val="multilevel"/>
    <w:tmpl w:val="A6BE376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F956CB"/>
    <w:multiLevelType w:val="multilevel"/>
    <w:tmpl w:val="15A0D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10"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2" w15:restartNumberingAfterBreak="0">
    <w:nsid w:val="2836470D"/>
    <w:multiLevelType w:val="multilevel"/>
    <w:tmpl w:val="F3AA4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631FCD"/>
    <w:multiLevelType w:val="multilevel"/>
    <w:tmpl w:val="866C71EC"/>
    <w:lvl w:ilvl="0">
      <w:start w:val="2"/>
      <w:numFmt w:val="decimal"/>
      <w:lvlText w:val="%1"/>
      <w:lvlJc w:val="left"/>
      <w:pPr>
        <w:tabs>
          <w:tab w:val="num" w:pos="705"/>
        </w:tabs>
        <w:ind w:left="705" w:hanging="705"/>
      </w:pPr>
      <w:rPr>
        <w:rFonts w:cs="Times New Roman" w:hint="default"/>
        <w:i w:val="0"/>
      </w:rPr>
    </w:lvl>
    <w:lvl w:ilvl="1">
      <w:start w:val="1"/>
      <w:numFmt w:val="decimal"/>
      <w:lvlText w:val="3.%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2F227FE"/>
    <w:multiLevelType w:val="multilevel"/>
    <w:tmpl w:val="A64AD462"/>
    <w:lvl w:ilvl="0">
      <w:start w:val="1"/>
      <w:numFmt w:val="upperRoman"/>
      <w:lvlText w:val="%1."/>
      <w:legacy w:legacy="1" w:legacySpace="0" w:legacyIndent="720"/>
      <w:lvlJc w:val="left"/>
      <w:pPr>
        <w:ind w:left="720" w:hanging="720"/>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383751F7"/>
    <w:multiLevelType w:val="multilevel"/>
    <w:tmpl w:val="EF0AF374"/>
    <w:lvl w:ilvl="0">
      <w:start w:val="1"/>
      <w:numFmt w:val="decimal"/>
      <w:lvlText w:val="%1."/>
      <w:lvlJc w:val="left"/>
      <w:pPr>
        <w:tabs>
          <w:tab w:val="num" w:pos="1534"/>
        </w:tabs>
        <w:ind w:left="1080" w:firstLine="0"/>
      </w:pPr>
      <w:rPr>
        <w:rFonts w:cs="Arial" w:hint="default"/>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9"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46F2638"/>
    <w:multiLevelType w:val="multilevel"/>
    <w:tmpl w:val="66FE965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90E558E"/>
    <w:multiLevelType w:val="hybridMultilevel"/>
    <w:tmpl w:val="6F9C1300"/>
    <w:lvl w:ilvl="0" w:tplc="A77A860E">
      <w:start w:val="2"/>
      <w:numFmt w:val="decimal"/>
      <w:lvlText w:val="%1."/>
      <w:lvlJc w:val="left"/>
      <w:pPr>
        <w:tabs>
          <w:tab w:val="num" w:pos="1426"/>
        </w:tabs>
        <w:ind w:left="1426" w:hanging="1440"/>
      </w:pPr>
      <w:rPr>
        <w:rFonts w:hint="default"/>
      </w:rPr>
    </w:lvl>
    <w:lvl w:ilvl="1" w:tplc="04160019" w:tentative="1">
      <w:start w:val="1"/>
      <w:numFmt w:val="lowerLetter"/>
      <w:lvlText w:val="%2."/>
      <w:lvlJc w:val="left"/>
      <w:pPr>
        <w:tabs>
          <w:tab w:val="num" w:pos="1066"/>
        </w:tabs>
        <w:ind w:left="1066" w:hanging="360"/>
      </w:pPr>
    </w:lvl>
    <w:lvl w:ilvl="2" w:tplc="0416001B" w:tentative="1">
      <w:start w:val="1"/>
      <w:numFmt w:val="lowerRoman"/>
      <w:lvlText w:val="%3."/>
      <w:lvlJc w:val="right"/>
      <w:pPr>
        <w:tabs>
          <w:tab w:val="num" w:pos="1786"/>
        </w:tabs>
        <w:ind w:left="1786" w:hanging="180"/>
      </w:pPr>
    </w:lvl>
    <w:lvl w:ilvl="3" w:tplc="0416000F" w:tentative="1">
      <w:start w:val="1"/>
      <w:numFmt w:val="decimal"/>
      <w:lvlText w:val="%4."/>
      <w:lvlJc w:val="left"/>
      <w:pPr>
        <w:tabs>
          <w:tab w:val="num" w:pos="2506"/>
        </w:tabs>
        <w:ind w:left="2506" w:hanging="360"/>
      </w:pPr>
    </w:lvl>
    <w:lvl w:ilvl="4" w:tplc="04160019" w:tentative="1">
      <w:start w:val="1"/>
      <w:numFmt w:val="lowerLetter"/>
      <w:lvlText w:val="%5."/>
      <w:lvlJc w:val="left"/>
      <w:pPr>
        <w:tabs>
          <w:tab w:val="num" w:pos="3226"/>
        </w:tabs>
        <w:ind w:left="3226" w:hanging="360"/>
      </w:pPr>
    </w:lvl>
    <w:lvl w:ilvl="5" w:tplc="0416001B" w:tentative="1">
      <w:start w:val="1"/>
      <w:numFmt w:val="lowerRoman"/>
      <w:lvlText w:val="%6."/>
      <w:lvlJc w:val="right"/>
      <w:pPr>
        <w:tabs>
          <w:tab w:val="num" w:pos="3946"/>
        </w:tabs>
        <w:ind w:left="3946" w:hanging="180"/>
      </w:pPr>
    </w:lvl>
    <w:lvl w:ilvl="6" w:tplc="0416000F" w:tentative="1">
      <w:start w:val="1"/>
      <w:numFmt w:val="decimal"/>
      <w:lvlText w:val="%7."/>
      <w:lvlJc w:val="left"/>
      <w:pPr>
        <w:tabs>
          <w:tab w:val="num" w:pos="4666"/>
        </w:tabs>
        <w:ind w:left="4666" w:hanging="360"/>
      </w:pPr>
    </w:lvl>
    <w:lvl w:ilvl="7" w:tplc="04160019" w:tentative="1">
      <w:start w:val="1"/>
      <w:numFmt w:val="lowerLetter"/>
      <w:lvlText w:val="%8."/>
      <w:lvlJc w:val="left"/>
      <w:pPr>
        <w:tabs>
          <w:tab w:val="num" w:pos="5386"/>
        </w:tabs>
        <w:ind w:left="5386" w:hanging="360"/>
      </w:pPr>
    </w:lvl>
    <w:lvl w:ilvl="8" w:tplc="0416001B" w:tentative="1">
      <w:start w:val="1"/>
      <w:numFmt w:val="lowerRoman"/>
      <w:lvlText w:val="%9."/>
      <w:lvlJc w:val="right"/>
      <w:pPr>
        <w:tabs>
          <w:tab w:val="num" w:pos="6106"/>
        </w:tabs>
        <w:ind w:left="6106" w:hanging="180"/>
      </w:pPr>
    </w:lvl>
  </w:abstractNum>
  <w:abstractNum w:abstractNumId="26"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0"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31"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3" w15:restartNumberingAfterBreak="0">
    <w:nsid w:val="611531D8"/>
    <w:multiLevelType w:val="multilevel"/>
    <w:tmpl w:val="26E6945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3725060"/>
    <w:multiLevelType w:val="multilevel"/>
    <w:tmpl w:val="4C9086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8"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0"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509711240">
    <w:abstractNumId w:val="39"/>
  </w:num>
  <w:num w:numId="2" w16cid:durableId="9647137">
    <w:abstractNumId w:val="17"/>
  </w:num>
  <w:num w:numId="3" w16cid:durableId="1633713043">
    <w:abstractNumId w:val="15"/>
  </w:num>
  <w:num w:numId="4" w16cid:durableId="2132820714">
    <w:abstractNumId w:val="27"/>
  </w:num>
  <w:num w:numId="5" w16cid:durableId="1748187428">
    <w:abstractNumId w:val="1"/>
  </w:num>
  <w:num w:numId="6" w16cid:durableId="1869485814">
    <w:abstractNumId w:val="16"/>
  </w:num>
  <w:num w:numId="7" w16cid:durableId="1346635470">
    <w:abstractNumId w:val="31"/>
  </w:num>
  <w:num w:numId="8" w16cid:durableId="1243754297">
    <w:abstractNumId w:val="26"/>
  </w:num>
  <w:num w:numId="9" w16cid:durableId="668170214">
    <w:abstractNumId w:val="10"/>
  </w:num>
  <w:num w:numId="10" w16cid:durableId="1161891215">
    <w:abstractNumId w:val="40"/>
  </w:num>
  <w:num w:numId="11" w16cid:durableId="312569191">
    <w:abstractNumId w:val="2"/>
  </w:num>
  <w:num w:numId="12" w16cid:durableId="1458378053">
    <w:abstractNumId w:val="18"/>
  </w:num>
  <w:num w:numId="13" w16cid:durableId="1386686190">
    <w:abstractNumId w:val="21"/>
  </w:num>
  <w:num w:numId="14" w16cid:durableId="1894807893">
    <w:abstractNumId w:val="19"/>
  </w:num>
  <w:num w:numId="15" w16cid:durableId="590088522">
    <w:abstractNumId w:val="29"/>
  </w:num>
  <w:num w:numId="16" w16cid:durableId="1072318413">
    <w:abstractNumId w:val="14"/>
  </w:num>
  <w:num w:numId="17" w16cid:durableId="184909040">
    <w:abstractNumId w:val="32"/>
  </w:num>
  <w:num w:numId="18" w16cid:durableId="1164131428">
    <w:abstractNumId w:val="38"/>
  </w:num>
  <w:num w:numId="19" w16cid:durableId="1313830663">
    <w:abstractNumId w:val="35"/>
  </w:num>
  <w:num w:numId="20" w16cid:durableId="782725636">
    <w:abstractNumId w:val="36"/>
  </w:num>
  <w:num w:numId="21" w16cid:durableId="1586986686">
    <w:abstractNumId w:val="28"/>
  </w:num>
  <w:num w:numId="22" w16cid:durableId="395935599">
    <w:abstractNumId w:val="33"/>
  </w:num>
  <w:num w:numId="23" w16cid:durableId="1694845040">
    <w:abstractNumId w:val="22"/>
  </w:num>
  <w:num w:numId="24" w16cid:durableId="1679234269">
    <w:abstractNumId w:val="23"/>
  </w:num>
  <w:num w:numId="25" w16cid:durableId="1530877425">
    <w:abstractNumId w:val="3"/>
  </w:num>
  <w:num w:numId="26" w16cid:durableId="1335379394">
    <w:abstractNumId w:val="4"/>
  </w:num>
  <w:num w:numId="27" w16cid:durableId="1148323363">
    <w:abstractNumId w:val="12"/>
  </w:num>
  <w:num w:numId="28" w16cid:durableId="1621033360">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66329349">
    <w:abstractNumId w:val="24"/>
  </w:num>
  <w:num w:numId="30" w16cid:durableId="313948263">
    <w:abstractNumId w:val="20"/>
  </w:num>
  <w:num w:numId="31" w16cid:durableId="84155380">
    <w:abstractNumId w:val="8"/>
  </w:num>
  <w:num w:numId="32" w16cid:durableId="1911109130">
    <w:abstractNumId w:val="6"/>
  </w:num>
  <w:num w:numId="33" w16cid:durableId="669214702">
    <w:abstractNumId w:val="34"/>
  </w:num>
  <w:num w:numId="34" w16cid:durableId="1137147438">
    <w:abstractNumId w:val="7"/>
  </w:num>
  <w:num w:numId="35" w16cid:durableId="89647128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97703350">
    <w:abstractNumId w:val="13"/>
  </w:num>
  <w:num w:numId="37" w16cid:durableId="8933478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85786863">
    <w:abstractNumId w:val="9"/>
  </w:num>
  <w:num w:numId="39" w16cid:durableId="1359545547">
    <w:abstractNumId w:val="30"/>
  </w:num>
  <w:num w:numId="40" w16cid:durableId="1948543848">
    <w:abstractNumId w:val="37"/>
  </w:num>
  <w:num w:numId="41" w16cid:durableId="1322006801">
    <w:abstractNumId w:val="5"/>
  </w:num>
  <w:num w:numId="42" w16cid:durableId="86998224">
    <w:abstractNumId w:val="11"/>
  </w:num>
  <w:num w:numId="43" w16cid:durableId="1941333621">
    <w:abstractNumId w:val="0"/>
    <w:lvlOverride w:ilvl="0"/>
    <w:lvlOverride w:ilvl="1">
      <w:startOverride w:val="1"/>
    </w:lvlOverride>
    <w:lvlOverride w:ilvl="2"/>
    <w:lvlOverride w:ilvl="3"/>
    <w:lvlOverride w:ilvl="4"/>
    <w:lvlOverride w:ilvl="5"/>
    <w:lvlOverride w:ilvl="6"/>
    <w:lvlOverride w:ilvl="7"/>
    <w:lvlOverride w:ilvl="8"/>
  </w:num>
  <w:num w:numId="44" w16cid:durableId="156206064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135A4F"/>
    <w:rsid w:val="000025C7"/>
    <w:rsid w:val="00003B72"/>
    <w:rsid w:val="0000500E"/>
    <w:rsid w:val="00011F01"/>
    <w:rsid w:val="000126A3"/>
    <w:rsid w:val="00012994"/>
    <w:rsid w:val="00012B0B"/>
    <w:rsid w:val="000219F3"/>
    <w:rsid w:val="0002389E"/>
    <w:rsid w:val="00023EA6"/>
    <w:rsid w:val="00023FBE"/>
    <w:rsid w:val="00024754"/>
    <w:rsid w:val="0003329D"/>
    <w:rsid w:val="00035FD4"/>
    <w:rsid w:val="00037948"/>
    <w:rsid w:val="00037FE3"/>
    <w:rsid w:val="00043996"/>
    <w:rsid w:val="00043AD7"/>
    <w:rsid w:val="0004502E"/>
    <w:rsid w:val="00045CE0"/>
    <w:rsid w:val="00046E47"/>
    <w:rsid w:val="00047456"/>
    <w:rsid w:val="00047B52"/>
    <w:rsid w:val="0005031D"/>
    <w:rsid w:val="000503E5"/>
    <w:rsid w:val="000507DD"/>
    <w:rsid w:val="0005451F"/>
    <w:rsid w:val="00057F29"/>
    <w:rsid w:val="000604B0"/>
    <w:rsid w:val="00063F9E"/>
    <w:rsid w:val="0006596D"/>
    <w:rsid w:val="000667AF"/>
    <w:rsid w:val="00066A2C"/>
    <w:rsid w:val="00072AA0"/>
    <w:rsid w:val="000740E6"/>
    <w:rsid w:val="000863E8"/>
    <w:rsid w:val="000865E5"/>
    <w:rsid w:val="00086EB6"/>
    <w:rsid w:val="00087990"/>
    <w:rsid w:val="00095343"/>
    <w:rsid w:val="000964EB"/>
    <w:rsid w:val="0009695C"/>
    <w:rsid w:val="00097F68"/>
    <w:rsid w:val="000A08FC"/>
    <w:rsid w:val="000A5564"/>
    <w:rsid w:val="000A5CAB"/>
    <w:rsid w:val="000A6F97"/>
    <w:rsid w:val="000A7372"/>
    <w:rsid w:val="000B2712"/>
    <w:rsid w:val="000B2AB7"/>
    <w:rsid w:val="000B3054"/>
    <w:rsid w:val="000B3A25"/>
    <w:rsid w:val="000B44D4"/>
    <w:rsid w:val="000B44FF"/>
    <w:rsid w:val="000B54F6"/>
    <w:rsid w:val="000C13BA"/>
    <w:rsid w:val="000C3D60"/>
    <w:rsid w:val="000C4E34"/>
    <w:rsid w:val="000C5A11"/>
    <w:rsid w:val="000C60AB"/>
    <w:rsid w:val="000C77DA"/>
    <w:rsid w:val="000D0087"/>
    <w:rsid w:val="000D391C"/>
    <w:rsid w:val="000D4FBF"/>
    <w:rsid w:val="000E0A96"/>
    <w:rsid w:val="000E35EC"/>
    <w:rsid w:val="000E6C4B"/>
    <w:rsid w:val="000E6F12"/>
    <w:rsid w:val="000E76C1"/>
    <w:rsid w:val="000F0A4B"/>
    <w:rsid w:val="000F36DD"/>
    <w:rsid w:val="000F4DC9"/>
    <w:rsid w:val="000F5A7B"/>
    <w:rsid w:val="000F6501"/>
    <w:rsid w:val="000F6EB2"/>
    <w:rsid w:val="00101AB8"/>
    <w:rsid w:val="00102935"/>
    <w:rsid w:val="0010330F"/>
    <w:rsid w:val="0010372C"/>
    <w:rsid w:val="00104209"/>
    <w:rsid w:val="00104B73"/>
    <w:rsid w:val="0011409A"/>
    <w:rsid w:val="00114104"/>
    <w:rsid w:val="001174FC"/>
    <w:rsid w:val="00117E11"/>
    <w:rsid w:val="001206E7"/>
    <w:rsid w:val="00121401"/>
    <w:rsid w:val="00122B21"/>
    <w:rsid w:val="00123274"/>
    <w:rsid w:val="0012367A"/>
    <w:rsid w:val="00123733"/>
    <w:rsid w:val="00126256"/>
    <w:rsid w:val="00127C0E"/>
    <w:rsid w:val="00130583"/>
    <w:rsid w:val="00134B3F"/>
    <w:rsid w:val="00135A4F"/>
    <w:rsid w:val="00135FB3"/>
    <w:rsid w:val="001373E2"/>
    <w:rsid w:val="00137F20"/>
    <w:rsid w:val="0014124E"/>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62FB"/>
    <w:rsid w:val="001573B3"/>
    <w:rsid w:val="00157CE3"/>
    <w:rsid w:val="001617F7"/>
    <w:rsid w:val="00162325"/>
    <w:rsid w:val="00163CC0"/>
    <w:rsid w:val="00165790"/>
    <w:rsid w:val="00170139"/>
    <w:rsid w:val="001709E1"/>
    <w:rsid w:val="00173B9E"/>
    <w:rsid w:val="001743BA"/>
    <w:rsid w:val="00174537"/>
    <w:rsid w:val="00174D0C"/>
    <w:rsid w:val="001756BD"/>
    <w:rsid w:val="00181BFB"/>
    <w:rsid w:val="00181DC2"/>
    <w:rsid w:val="00181FA7"/>
    <w:rsid w:val="0018401E"/>
    <w:rsid w:val="00185986"/>
    <w:rsid w:val="00191926"/>
    <w:rsid w:val="00193AF1"/>
    <w:rsid w:val="001948C2"/>
    <w:rsid w:val="00195B93"/>
    <w:rsid w:val="00195C50"/>
    <w:rsid w:val="00195F56"/>
    <w:rsid w:val="00196796"/>
    <w:rsid w:val="001A0ED6"/>
    <w:rsid w:val="001A29C3"/>
    <w:rsid w:val="001A3BC3"/>
    <w:rsid w:val="001A3D11"/>
    <w:rsid w:val="001A72FA"/>
    <w:rsid w:val="001A7A64"/>
    <w:rsid w:val="001B082B"/>
    <w:rsid w:val="001B5121"/>
    <w:rsid w:val="001C143B"/>
    <w:rsid w:val="001C24D9"/>
    <w:rsid w:val="001D7385"/>
    <w:rsid w:val="001D7943"/>
    <w:rsid w:val="001E00F4"/>
    <w:rsid w:val="001E2288"/>
    <w:rsid w:val="001E3E3B"/>
    <w:rsid w:val="001E6638"/>
    <w:rsid w:val="001E66CA"/>
    <w:rsid w:val="001E75F7"/>
    <w:rsid w:val="001F0465"/>
    <w:rsid w:val="001F0D86"/>
    <w:rsid w:val="001F2F24"/>
    <w:rsid w:val="001F34AC"/>
    <w:rsid w:val="001F3876"/>
    <w:rsid w:val="001F4844"/>
    <w:rsid w:val="001F5103"/>
    <w:rsid w:val="001F5115"/>
    <w:rsid w:val="00201D0B"/>
    <w:rsid w:val="00202A07"/>
    <w:rsid w:val="00203C39"/>
    <w:rsid w:val="00205634"/>
    <w:rsid w:val="00205C00"/>
    <w:rsid w:val="00206A2E"/>
    <w:rsid w:val="00207D62"/>
    <w:rsid w:val="00211D5C"/>
    <w:rsid w:val="0021298D"/>
    <w:rsid w:val="00217CB9"/>
    <w:rsid w:val="00217CC4"/>
    <w:rsid w:val="00221523"/>
    <w:rsid w:val="00221E62"/>
    <w:rsid w:val="00222C96"/>
    <w:rsid w:val="00230677"/>
    <w:rsid w:val="0023292F"/>
    <w:rsid w:val="002341F2"/>
    <w:rsid w:val="00240C88"/>
    <w:rsid w:val="00241DFA"/>
    <w:rsid w:val="00244A00"/>
    <w:rsid w:val="00251722"/>
    <w:rsid w:val="00257512"/>
    <w:rsid w:val="002608F6"/>
    <w:rsid w:val="002609BE"/>
    <w:rsid w:val="00263CB1"/>
    <w:rsid w:val="00265084"/>
    <w:rsid w:val="00266F57"/>
    <w:rsid w:val="00273112"/>
    <w:rsid w:val="002731EC"/>
    <w:rsid w:val="00274E57"/>
    <w:rsid w:val="00281537"/>
    <w:rsid w:val="00283F07"/>
    <w:rsid w:val="0028701D"/>
    <w:rsid w:val="00290CE8"/>
    <w:rsid w:val="00291011"/>
    <w:rsid w:val="00291252"/>
    <w:rsid w:val="00292EFD"/>
    <w:rsid w:val="00296681"/>
    <w:rsid w:val="002A1872"/>
    <w:rsid w:val="002A2327"/>
    <w:rsid w:val="002B1369"/>
    <w:rsid w:val="002B1A49"/>
    <w:rsid w:val="002B2182"/>
    <w:rsid w:val="002B3997"/>
    <w:rsid w:val="002B5291"/>
    <w:rsid w:val="002B5A41"/>
    <w:rsid w:val="002B5A94"/>
    <w:rsid w:val="002B7466"/>
    <w:rsid w:val="002C17C1"/>
    <w:rsid w:val="002C18A5"/>
    <w:rsid w:val="002C3580"/>
    <w:rsid w:val="002D447F"/>
    <w:rsid w:val="002D7E2E"/>
    <w:rsid w:val="002E0664"/>
    <w:rsid w:val="002E0A8D"/>
    <w:rsid w:val="002E109F"/>
    <w:rsid w:val="002E27AC"/>
    <w:rsid w:val="002E27B5"/>
    <w:rsid w:val="002E3652"/>
    <w:rsid w:val="002E3E4D"/>
    <w:rsid w:val="002E5591"/>
    <w:rsid w:val="002F0A7C"/>
    <w:rsid w:val="002F2469"/>
    <w:rsid w:val="002F41CB"/>
    <w:rsid w:val="002F528A"/>
    <w:rsid w:val="002F6762"/>
    <w:rsid w:val="00302B9D"/>
    <w:rsid w:val="0030329C"/>
    <w:rsid w:val="003034DF"/>
    <w:rsid w:val="00307EA9"/>
    <w:rsid w:val="003127C1"/>
    <w:rsid w:val="003148DB"/>
    <w:rsid w:val="00314A50"/>
    <w:rsid w:val="00315995"/>
    <w:rsid w:val="00316CE1"/>
    <w:rsid w:val="00320FFE"/>
    <w:rsid w:val="00321560"/>
    <w:rsid w:val="0032320E"/>
    <w:rsid w:val="0032385A"/>
    <w:rsid w:val="00330AAB"/>
    <w:rsid w:val="003324FB"/>
    <w:rsid w:val="00332650"/>
    <w:rsid w:val="0033333C"/>
    <w:rsid w:val="00336166"/>
    <w:rsid w:val="00337C3B"/>
    <w:rsid w:val="003412AF"/>
    <w:rsid w:val="00343778"/>
    <w:rsid w:val="00344E2F"/>
    <w:rsid w:val="00347770"/>
    <w:rsid w:val="00347B69"/>
    <w:rsid w:val="00353725"/>
    <w:rsid w:val="00355D5B"/>
    <w:rsid w:val="00356B37"/>
    <w:rsid w:val="00365BA6"/>
    <w:rsid w:val="00365E96"/>
    <w:rsid w:val="00367671"/>
    <w:rsid w:val="00367691"/>
    <w:rsid w:val="003679DD"/>
    <w:rsid w:val="00372DFA"/>
    <w:rsid w:val="00377EF4"/>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B0171"/>
    <w:rsid w:val="003B15FA"/>
    <w:rsid w:val="003B5880"/>
    <w:rsid w:val="003B6266"/>
    <w:rsid w:val="003B66A4"/>
    <w:rsid w:val="003B6894"/>
    <w:rsid w:val="003C0AFD"/>
    <w:rsid w:val="003C13C0"/>
    <w:rsid w:val="003C1BBD"/>
    <w:rsid w:val="003C36A3"/>
    <w:rsid w:val="003C3A04"/>
    <w:rsid w:val="003C3D56"/>
    <w:rsid w:val="003C4263"/>
    <w:rsid w:val="003C48DD"/>
    <w:rsid w:val="003C772A"/>
    <w:rsid w:val="003D1255"/>
    <w:rsid w:val="003D1780"/>
    <w:rsid w:val="003D2B97"/>
    <w:rsid w:val="003D41E9"/>
    <w:rsid w:val="003D43D9"/>
    <w:rsid w:val="003D5C95"/>
    <w:rsid w:val="003D762F"/>
    <w:rsid w:val="003E0AF2"/>
    <w:rsid w:val="003E214C"/>
    <w:rsid w:val="003E2972"/>
    <w:rsid w:val="003E34C6"/>
    <w:rsid w:val="003E3D4E"/>
    <w:rsid w:val="003E5054"/>
    <w:rsid w:val="003E5278"/>
    <w:rsid w:val="003E63D9"/>
    <w:rsid w:val="003E7814"/>
    <w:rsid w:val="003E7A00"/>
    <w:rsid w:val="003F0B46"/>
    <w:rsid w:val="003F5246"/>
    <w:rsid w:val="003F56E3"/>
    <w:rsid w:val="003F6FDD"/>
    <w:rsid w:val="00402017"/>
    <w:rsid w:val="00406636"/>
    <w:rsid w:val="004109DF"/>
    <w:rsid w:val="00412924"/>
    <w:rsid w:val="0041403E"/>
    <w:rsid w:val="00415D5C"/>
    <w:rsid w:val="0041698E"/>
    <w:rsid w:val="00424EBF"/>
    <w:rsid w:val="00430B01"/>
    <w:rsid w:val="00430D69"/>
    <w:rsid w:val="00431ECB"/>
    <w:rsid w:val="004346FE"/>
    <w:rsid w:val="004350B9"/>
    <w:rsid w:val="00436197"/>
    <w:rsid w:val="00437BC4"/>
    <w:rsid w:val="004417E5"/>
    <w:rsid w:val="00442138"/>
    <w:rsid w:val="00450DBE"/>
    <w:rsid w:val="00460013"/>
    <w:rsid w:val="00460823"/>
    <w:rsid w:val="0046554F"/>
    <w:rsid w:val="00465A0B"/>
    <w:rsid w:val="00466025"/>
    <w:rsid w:val="00466B0C"/>
    <w:rsid w:val="0046735A"/>
    <w:rsid w:val="004719E5"/>
    <w:rsid w:val="00472E8D"/>
    <w:rsid w:val="00473975"/>
    <w:rsid w:val="00475467"/>
    <w:rsid w:val="0048086A"/>
    <w:rsid w:val="00482AE8"/>
    <w:rsid w:val="00485465"/>
    <w:rsid w:val="00485815"/>
    <w:rsid w:val="004932AB"/>
    <w:rsid w:val="00494269"/>
    <w:rsid w:val="004962B9"/>
    <w:rsid w:val="0049767F"/>
    <w:rsid w:val="00497E68"/>
    <w:rsid w:val="004A0F1B"/>
    <w:rsid w:val="004A3FE6"/>
    <w:rsid w:val="004A4CC4"/>
    <w:rsid w:val="004A6E33"/>
    <w:rsid w:val="004B0083"/>
    <w:rsid w:val="004B072E"/>
    <w:rsid w:val="004B077A"/>
    <w:rsid w:val="004B0B5C"/>
    <w:rsid w:val="004B0C78"/>
    <w:rsid w:val="004B18C7"/>
    <w:rsid w:val="004B4820"/>
    <w:rsid w:val="004B7649"/>
    <w:rsid w:val="004B7973"/>
    <w:rsid w:val="004C2EB1"/>
    <w:rsid w:val="004C34C9"/>
    <w:rsid w:val="004D23FB"/>
    <w:rsid w:val="004D2E25"/>
    <w:rsid w:val="004D3A0B"/>
    <w:rsid w:val="004D69AB"/>
    <w:rsid w:val="004D7C83"/>
    <w:rsid w:val="004E17D5"/>
    <w:rsid w:val="004E2119"/>
    <w:rsid w:val="004E4B1A"/>
    <w:rsid w:val="004E4DD9"/>
    <w:rsid w:val="004E5280"/>
    <w:rsid w:val="004F02B8"/>
    <w:rsid w:val="004F13AD"/>
    <w:rsid w:val="004F3C5C"/>
    <w:rsid w:val="004F47E3"/>
    <w:rsid w:val="004F77A7"/>
    <w:rsid w:val="00507D63"/>
    <w:rsid w:val="005104E7"/>
    <w:rsid w:val="005134A3"/>
    <w:rsid w:val="00515281"/>
    <w:rsid w:val="00517B67"/>
    <w:rsid w:val="00517D7E"/>
    <w:rsid w:val="005223A6"/>
    <w:rsid w:val="00523E65"/>
    <w:rsid w:val="0052435B"/>
    <w:rsid w:val="00524400"/>
    <w:rsid w:val="00526681"/>
    <w:rsid w:val="005308E3"/>
    <w:rsid w:val="00530BD4"/>
    <w:rsid w:val="00531AFE"/>
    <w:rsid w:val="00532274"/>
    <w:rsid w:val="00535312"/>
    <w:rsid w:val="00536B4E"/>
    <w:rsid w:val="0053727F"/>
    <w:rsid w:val="00537BE5"/>
    <w:rsid w:val="00542F01"/>
    <w:rsid w:val="00543985"/>
    <w:rsid w:val="00547855"/>
    <w:rsid w:val="005509A0"/>
    <w:rsid w:val="00553ED2"/>
    <w:rsid w:val="005551BC"/>
    <w:rsid w:val="00556A3E"/>
    <w:rsid w:val="005571DF"/>
    <w:rsid w:val="00563238"/>
    <w:rsid w:val="00564AED"/>
    <w:rsid w:val="00570A89"/>
    <w:rsid w:val="00572018"/>
    <w:rsid w:val="00574287"/>
    <w:rsid w:val="005755A5"/>
    <w:rsid w:val="005807E1"/>
    <w:rsid w:val="00582FE7"/>
    <w:rsid w:val="005837F8"/>
    <w:rsid w:val="00583DF2"/>
    <w:rsid w:val="00586219"/>
    <w:rsid w:val="00591B86"/>
    <w:rsid w:val="005A1714"/>
    <w:rsid w:val="005A5600"/>
    <w:rsid w:val="005A6DBA"/>
    <w:rsid w:val="005A71BE"/>
    <w:rsid w:val="005A730E"/>
    <w:rsid w:val="005A77DA"/>
    <w:rsid w:val="005B2407"/>
    <w:rsid w:val="005C40CC"/>
    <w:rsid w:val="005C654C"/>
    <w:rsid w:val="005C69C5"/>
    <w:rsid w:val="005D0468"/>
    <w:rsid w:val="005D1EFA"/>
    <w:rsid w:val="005D250E"/>
    <w:rsid w:val="005D311A"/>
    <w:rsid w:val="005D6581"/>
    <w:rsid w:val="005D7201"/>
    <w:rsid w:val="005E12D8"/>
    <w:rsid w:val="005E1641"/>
    <w:rsid w:val="005E1A1A"/>
    <w:rsid w:val="005E2C7D"/>
    <w:rsid w:val="005E78EE"/>
    <w:rsid w:val="005F2390"/>
    <w:rsid w:val="005F2738"/>
    <w:rsid w:val="005F2786"/>
    <w:rsid w:val="005F40B1"/>
    <w:rsid w:val="005F463E"/>
    <w:rsid w:val="00601FBB"/>
    <w:rsid w:val="00611638"/>
    <w:rsid w:val="006125CB"/>
    <w:rsid w:val="00612652"/>
    <w:rsid w:val="0061634C"/>
    <w:rsid w:val="0061755F"/>
    <w:rsid w:val="006179F6"/>
    <w:rsid w:val="0063098E"/>
    <w:rsid w:val="0063180F"/>
    <w:rsid w:val="00632F77"/>
    <w:rsid w:val="00640701"/>
    <w:rsid w:val="00640DD9"/>
    <w:rsid w:val="00643ABD"/>
    <w:rsid w:val="00643BFA"/>
    <w:rsid w:val="00644F96"/>
    <w:rsid w:val="006549C2"/>
    <w:rsid w:val="00663D63"/>
    <w:rsid w:val="00666F49"/>
    <w:rsid w:val="006674F3"/>
    <w:rsid w:val="00670F50"/>
    <w:rsid w:val="006714A8"/>
    <w:rsid w:val="006720AE"/>
    <w:rsid w:val="00673159"/>
    <w:rsid w:val="00673B00"/>
    <w:rsid w:val="0067446C"/>
    <w:rsid w:val="00674F22"/>
    <w:rsid w:val="00676A92"/>
    <w:rsid w:val="0068020B"/>
    <w:rsid w:val="00682EA4"/>
    <w:rsid w:val="00685F41"/>
    <w:rsid w:val="006869D6"/>
    <w:rsid w:val="00697543"/>
    <w:rsid w:val="0069788F"/>
    <w:rsid w:val="006A444C"/>
    <w:rsid w:val="006B0EE7"/>
    <w:rsid w:val="006B1F0E"/>
    <w:rsid w:val="006B2DE3"/>
    <w:rsid w:val="006B5195"/>
    <w:rsid w:val="006B5A63"/>
    <w:rsid w:val="006B6358"/>
    <w:rsid w:val="006B64C7"/>
    <w:rsid w:val="006B7A1F"/>
    <w:rsid w:val="006C04B4"/>
    <w:rsid w:val="006C07E6"/>
    <w:rsid w:val="006C24D1"/>
    <w:rsid w:val="006C496B"/>
    <w:rsid w:val="006D1A7A"/>
    <w:rsid w:val="006D47E5"/>
    <w:rsid w:val="006D4E04"/>
    <w:rsid w:val="006D5279"/>
    <w:rsid w:val="006D5FD2"/>
    <w:rsid w:val="006D7306"/>
    <w:rsid w:val="006D7A7C"/>
    <w:rsid w:val="006E3960"/>
    <w:rsid w:val="006E3D7F"/>
    <w:rsid w:val="006E7D05"/>
    <w:rsid w:val="006F07EF"/>
    <w:rsid w:val="006F25BF"/>
    <w:rsid w:val="006F6887"/>
    <w:rsid w:val="006F696C"/>
    <w:rsid w:val="006F762C"/>
    <w:rsid w:val="00700BF1"/>
    <w:rsid w:val="00701D63"/>
    <w:rsid w:val="00702397"/>
    <w:rsid w:val="00704F2D"/>
    <w:rsid w:val="0070513D"/>
    <w:rsid w:val="00706ECD"/>
    <w:rsid w:val="00707ED9"/>
    <w:rsid w:val="00707F74"/>
    <w:rsid w:val="0071091E"/>
    <w:rsid w:val="00711DE3"/>
    <w:rsid w:val="00716427"/>
    <w:rsid w:val="00717A61"/>
    <w:rsid w:val="00717CB0"/>
    <w:rsid w:val="00717E54"/>
    <w:rsid w:val="00721A8C"/>
    <w:rsid w:val="00721E06"/>
    <w:rsid w:val="00722C6F"/>
    <w:rsid w:val="007256E7"/>
    <w:rsid w:val="00730C3E"/>
    <w:rsid w:val="007323A9"/>
    <w:rsid w:val="00732AF9"/>
    <w:rsid w:val="00732F70"/>
    <w:rsid w:val="00734AD9"/>
    <w:rsid w:val="00737253"/>
    <w:rsid w:val="0074350F"/>
    <w:rsid w:val="00745183"/>
    <w:rsid w:val="00750AA5"/>
    <w:rsid w:val="00752B79"/>
    <w:rsid w:val="00755192"/>
    <w:rsid w:val="00757287"/>
    <w:rsid w:val="00760575"/>
    <w:rsid w:val="00764EB2"/>
    <w:rsid w:val="007658E0"/>
    <w:rsid w:val="00766FE3"/>
    <w:rsid w:val="007702F5"/>
    <w:rsid w:val="007708B6"/>
    <w:rsid w:val="00771C11"/>
    <w:rsid w:val="00771EC5"/>
    <w:rsid w:val="007723F9"/>
    <w:rsid w:val="0077274A"/>
    <w:rsid w:val="007745AC"/>
    <w:rsid w:val="00774799"/>
    <w:rsid w:val="00774FDF"/>
    <w:rsid w:val="0077793A"/>
    <w:rsid w:val="007813E5"/>
    <w:rsid w:val="00781AC3"/>
    <w:rsid w:val="007826D4"/>
    <w:rsid w:val="0079104D"/>
    <w:rsid w:val="0079198E"/>
    <w:rsid w:val="0079402C"/>
    <w:rsid w:val="00795F12"/>
    <w:rsid w:val="007A07D6"/>
    <w:rsid w:val="007A173F"/>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247F"/>
    <w:rsid w:val="007C3138"/>
    <w:rsid w:val="007C3676"/>
    <w:rsid w:val="007C3CB2"/>
    <w:rsid w:val="007C493E"/>
    <w:rsid w:val="007C4C11"/>
    <w:rsid w:val="007C52B3"/>
    <w:rsid w:val="007C5E59"/>
    <w:rsid w:val="007C6D1F"/>
    <w:rsid w:val="007C6F93"/>
    <w:rsid w:val="007D04B9"/>
    <w:rsid w:val="007D09C5"/>
    <w:rsid w:val="007D1E8E"/>
    <w:rsid w:val="007D2EBE"/>
    <w:rsid w:val="007D4A79"/>
    <w:rsid w:val="007D4D82"/>
    <w:rsid w:val="007E4B19"/>
    <w:rsid w:val="007E59FF"/>
    <w:rsid w:val="007F0A43"/>
    <w:rsid w:val="007F26AE"/>
    <w:rsid w:val="007F50E9"/>
    <w:rsid w:val="007F60B1"/>
    <w:rsid w:val="007F6C9B"/>
    <w:rsid w:val="007F7F4A"/>
    <w:rsid w:val="008001DF"/>
    <w:rsid w:val="0080021D"/>
    <w:rsid w:val="00801965"/>
    <w:rsid w:val="00801DDE"/>
    <w:rsid w:val="00803DA4"/>
    <w:rsid w:val="00811D69"/>
    <w:rsid w:val="00813157"/>
    <w:rsid w:val="00815962"/>
    <w:rsid w:val="00824BAC"/>
    <w:rsid w:val="00825271"/>
    <w:rsid w:val="00826501"/>
    <w:rsid w:val="008265BC"/>
    <w:rsid w:val="00827E09"/>
    <w:rsid w:val="00830AA5"/>
    <w:rsid w:val="00830DB5"/>
    <w:rsid w:val="00830FD9"/>
    <w:rsid w:val="00833312"/>
    <w:rsid w:val="0083407C"/>
    <w:rsid w:val="00840B56"/>
    <w:rsid w:val="008413D8"/>
    <w:rsid w:val="00841635"/>
    <w:rsid w:val="00842AC5"/>
    <w:rsid w:val="008435FC"/>
    <w:rsid w:val="008440D7"/>
    <w:rsid w:val="00844476"/>
    <w:rsid w:val="00855F36"/>
    <w:rsid w:val="00857B94"/>
    <w:rsid w:val="008608AB"/>
    <w:rsid w:val="00862068"/>
    <w:rsid w:val="008628C8"/>
    <w:rsid w:val="00862988"/>
    <w:rsid w:val="008640A2"/>
    <w:rsid w:val="0086413A"/>
    <w:rsid w:val="00865076"/>
    <w:rsid w:val="00865B27"/>
    <w:rsid w:val="008734D1"/>
    <w:rsid w:val="00874841"/>
    <w:rsid w:val="00875875"/>
    <w:rsid w:val="00880548"/>
    <w:rsid w:val="00881E23"/>
    <w:rsid w:val="008845F6"/>
    <w:rsid w:val="0088614B"/>
    <w:rsid w:val="00887C42"/>
    <w:rsid w:val="008903B5"/>
    <w:rsid w:val="00892C92"/>
    <w:rsid w:val="00894FC1"/>
    <w:rsid w:val="00896AD0"/>
    <w:rsid w:val="00896D4D"/>
    <w:rsid w:val="008A44D6"/>
    <w:rsid w:val="008A63BD"/>
    <w:rsid w:val="008A71ED"/>
    <w:rsid w:val="008B0B23"/>
    <w:rsid w:val="008B11CD"/>
    <w:rsid w:val="008B4D23"/>
    <w:rsid w:val="008C0FCC"/>
    <w:rsid w:val="008C10F4"/>
    <w:rsid w:val="008C2740"/>
    <w:rsid w:val="008C3E5D"/>
    <w:rsid w:val="008C410D"/>
    <w:rsid w:val="008C4DE0"/>
    <w:rsid w:val="008C4E4C"/>
    <w:rsid w:val="008C5903"/>
    <w:rsid w:val="008C6478"/>
    <w:rsid w:val="008D2DAA"/>
    <w:rsid w:val="008D2FE0"/>
    <w:rsid w:val="008D40CB"/>
    <w:rsid w:val="008D4C83"/>
    <w:rsid w:val="008D5A6E"/>
    <w:rsid w:val="008E2387"/>
    <w:rsid w:val="008E2673"/>
    <w:rsid w:val="008E457A"/>
    <w:rsid w:val="008E4B34"/>
    <w:rsid w:val="008E51E3"/>
    <w:rsid w:val="008E59B4"/>
    <w:rsid w:val="008E697D"/>
    <w:rsid w:val="008E763A"/>
    <w:rsid w:val="008F0D59"/>
    <w:rsid w:val="008F3617"/>
    <w:rsid w:val="008F3A6E"/>
    <w:rsid w:val="008F41ED"/>
    <w:rsid w:val="008F6CD1"/>
    <w:rsid w:val="00902829"/>
    <w:rsid w:val="00902BFB"/>
    <w:rsid w:val="00904965"/>
    <w:rsid w:val="00904DEC"/>
    <w:rsid w:val="00906EFB"/>
    <w:rsid w:val="00907A03"/>
    <w:rsid w:val="00910D66"/>
    <w:rsid w:val="00911B66"/>
    <w:rsid w:val="00913296"/>
    <w:rsid w:val="00920BDD"/>
    <w:rsid w:val="00925B00"/>
    <w:rsid w:val="00926787"/>
    <w:rsid w:val="00927796"/>
    <w:rsid w:val="00930561"/>
    <w:rsid w:val="00935AC9"/>
    <w:rsid w:val="00936A85"/>
    <w:rsid w:val="00940A76"/>
    <w:rsid w:val="0094188A"/>
    <w:rsid w:val="00941DDE"/>
    <w:rsid w:val="0094566B"/>
    <w:rsid w:val="00945897"/>
    <w:rsid w:val="00951DD8"/>
    <w:rsid w:val="00953907"/>
    <w:rsid w:val="009576D3"/>
    <w:rsid w:val="009579A0"/>
    <w:rsid w:val="00960B56"/>
    <w:rsid w:val="00963798"/>
    <w:rsid w:val="00964B3A"/>
    <w:rsid w:val="00966099"/>
    <w:rsid w:val="0097064A"/>
    <w:rsid w:val="00970B98"/>
    <w:rsid w:val="00974159"/>
    <w:rsid w:val="009748BB"/>
    <w:rsid w:val="00981489"/>
    <w:rsid w:val="009832D5"/>
    <w:rsid w:val="00984F13"/>
    <w:rsid w:val="00990A8C"/>
    <w:rsid w:val="009912AD"/>
    <w:rsid w:val="00991AB7"/>
    <w:rsid w:val="00992DE1"/>
    <w:rsid w:val="009935E5"/>
    <w:rsid w:val="00993D95"/>
    <w:rsid w:val="009943FB"/>
    <w:rsid w:val="0099474B"/>
    <w:rsid w:val="00994D74"/>
    <w:rsid w:val="00994FBD"/>
    <w:rsid w:val="00995DBE"/>
    <w:rsid w:val="009A0965"/>
    <w:rsid w:val="009A202B"/>
    <w:rsid w:val="009A2060"/>
    <w:rsid w:val="009A446A"/>
    <w:rsid w:val="009A4CFD"/>
    <w:rsid w:val="009A5C4A"/>
    <w:rsid w:val="009A7EB5"/>
    <w:rsid w:val="009B0B18"/>
    <w:rsid w:val="009B0B21"/>
    <w:rsid w:val="009B0C80"/>
    <w:rsid w:val="009B24BF"/>
    <w:rsid w:val="009B322E"/>
    <w:rsid w:val="009B4A6E"/>
    <w:rsid w:val="009B5FBA"/>
    <w:rsid w:val="009B71EE"/>
    <w:rsid w:val="009C279F"/>
    <w:rsid w:val="009C2E92"/>
    <w:rsid w:val="009C3C52"/>
    <w:rsid w:val="009C4397"/>
    <w:rsid w:val="009C4864"/>
    <w:rsid w:val="009C4FDC"/>
    <w:rsid w:val="009C61E1"/>
    <w:rsid w:val="009C7605"/>
    <w:rsid w:val="009D2B3C"/>
    <w:rsid w:val="009D4B4A"/>
    <w:rsid w:val="009D6BB6"/>
    <w:rsid w:val="009E11F7"/>
    <w:rsid w:val="009E2B83"/>
    <w:rsid w:val="009E3CFF"/>
    <w:rsid w:val="009E4351"/>
    <w:rsid w:val="009E44F9"/>
    <w:rsid w:val="009E4AA2"/>
    <w:rsid w:val="009E4F87"/>
    <w:rsid w:val="009E7C00"/>
    <w:rsid w:val="009F3550"/>
    <w:rsid w:val="009F36A0"/>
    <w:rsid w:val="009F44CE"/>
    <w:rsid w:val="009F5594"/>
    <w:rsid w:val="009F6396"/>
    <w:rsid w:val="009F63E6"/>
    <w:rsid w:val="009F762C"/>
    <w:rsid w:val="009F7C7F"/>
    <w:rsid w:val="009F7DC8"/>
    <w:rsid w:val="00A00973"/>
    <w:rsid w:val="00A01D5C"/>
    <w:rsid w:val="00A03360"/>
    <w:rsid w:val="00A04ED9"/>
    <w:rsid w:val="00A07830"/>
    <w:rsid w:val="00A07865"/>
    <w:rsid w:val="00A078EA"/>
    <w:rsid w:val="00A07DD7"/>
    <w:rsid w:val="00A12672"/>
    <w:rsid w:val="00A12FD4"/>
    <w:rsid w:val="00A135DC"/>
    <w:rsid w:val="00A154A8"/>
    <w:rsid w:val="00A1667C"/>
    <w:rsid w:val="00A16ACA"/>
    <w:rsid w:val="00A22964"/>
    <w:rsid w:val="00A25B28"/>
    <w:rsid w:val="00A27CAB"/>
    <w:rsid w:val="00A34077"/>
    <w:rsid w:val="00A368C6"/>
    <w:rsid w:val="00A368D6"/>
    <w:rsid w:val="00A4061B"/>
    <w:rsid w:val="00A41612"/>
    <w:rsid w:val="00A42D29"/>
    <w:rsid w:val="00A431C4"/>
    <w:rsid w:val="00A43951"/>
    <w:rsid w:val="00A43B36"/>
    <w:rsid w:val="00A4521B"/>
    <w:rsid w:val="00A454C4"/>
    <w:rsid w:val="00A45993"/>
    <w:rsid w:val="00A45D1B"/>
    <w:rsid w:val="00A45DEB"/>
    <w:rsid w:val="00A45FEF"/>
    <w:rsid w:val="00A46DF8"/>
    <w:rsid w:val="00A50084"/>
    <w:rsid w:val="00A50642"/>
    <w:rsid w:val="00A52BFC"/>
    <w:rsid w:val="00A52FB2"/>
    <w:rsid w:val="00A555EA"/>
    <w:rsid w:val="00A56928"/>
    <w:rsid w:val="00A60164"/>
    <w:rsid w:val="00A607BF"/>
    <w:rsid w:val="00A6307D"/>
    <w:rsid w:val="00A6482A"/>
    <w:rsid w:val="00A666D1"/>
    <w:rsid w:val="00A66905"/>
    <w:rsid w:val="00A66B2D"/>
    <w:rsid w:val="00A67225"/>
    <w:rsid w:val="00A70FA7"/>
    <w:rsid w:val="00A716DA"/>
    <w:rsid w:val="00A816DA"/>
    <w:rsid w:val="00A82725"/>
    <w:rsid w:val="00A8287E"/>
    <w:rsid w:val="00A82B3C"/>
    <w:rsid w:val="00A8444C"/>
    <w:rsid w:val="00A845A3"/>
    <w:rsid w:val="00A87871"/>
    <w:rsid w:val="00A904F6"/>
    <w:rsid w:val="00A907B9"/>
    <w:rsid w:val="00A91EF9"/>
    <w:rsid w:val="00AA4D9D"/>
    <w:rsid w:val="00AA5858"/>
    <w:rsid w:val="00AA6662"/>
    <w:rsid w:val="00AB0626"/>
    <w:rsid w:val="00AB2316"/>
    <w:rsid w:val="00AB3519"/>
    <w:rsid w:val="00AB3929"/>
    <w:rsid w:val="00AB5665"/>
    <w:rsid w:val="00AB59B0"/>
    <w:rsid w:val="00AB5AE6"/>
    <w:rsid w:val="00AB61A7"/>
    <w:rsid w:val="00AB7126"/>
    <w:rsid w:val="00AB746F"/>
    <w:rsid w:val="00AC4EEF"/>
    <w:rsid w:val="00AC7FBC"/>
    <w:rsid w:val="00AD2AFE"/>
    <w:rsid w:val="00AD6026"/>
    <w:rsid w:val="00AD6591"/>
    <w:rsid w:val="00AE00C1"/>
    <w:rsid w:val="00AE0801"/>
    <w:rsid w:val="00AE13CC"/>
    <w:rsid w:val="00AE3976"/>
    <w:rsid w:val="00AE4245"/>
    <w:rsid w:val="00AF0983"/>
    <w:rsid w:val="00AF0AB0"/>
    <w:rsid w:val="00AF16AD"/>
    <w:rsid w:val="00AF25C2"/>
    <w:rsid w:val="00AF3DCF"/>
    <w:rsid w:val="00AF48B3"/>
    <w:rsid w:val="00AF5B59"/>
    <w:rsid w:val="00AF5D32"/>
    <w:rsid w:val="00AF7104"/>
    <w:rsid w:val="00B0311D"/>
    <w:rsid w:val="00B05985"/>
    <w:rsid w:val="00B13BC6"/>
    <w:rsid w:val="00B15AAB"/>
    <w:rsid w:val="00B17753"/>
    <w:rsid w:val="00B2341A"/>
    <w:rsid w:val="00B25112"/>
    <w:rsid w:val="00B25C37"/>
    <w:rsid w:val="00B269CF"/>
    <w:rsid w:val="00B26A0B"/>
    <w:rsid w:val="00B27128"/>
    <w:rsid w:val="00B27346"/>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8C3"/>
    <w:rsid w:val="00B526E2"/>
    <w:rsid w:val="00B52974"/>
    <w:rsid w:val="00B52CDC"/>
    <w:rsid w:val="00B5421B"/>
    <w:rsid w:val="00B55826"/>
    <w:rsid w:val="00B6017D"/>
    <w:rsid w:val="00B61F90"/>
    <w:rsid w:val="00B62B36"/>
    <w:rsid w:val="00B66652"/>
    <w:rsid w:val="00B702D2"/>
    <w:rsid w:val="00B71040"/>
    <w:rsid w:val="00B75B7E"/>
    <w:rsid w:val="00B77E83"/>
    <w:rsid w:val="00B8109B"/>
    <w:rsid w:val="00B82257"/>
    <w:rsid w:val="00B85E25"/>
    <w:rsid w:val="00B86859"/>
    <w:rsid w:val="00B87271"/>
    <w:rsid w:val="00B902A5"/>
    <w:rsid w:val="00B90557"/>
    <w:rsid w:val="00B93548"/>
    <w:rsid w:val="00B93B80"/>
    <w:rsid w:val="00B957D5"/>
    <w:rsid w:val="00B95A13"/>
    <w:rsid w:val="00BA1F97"/>
    <w:rsid w:val="00BA35B6"/>
    <w:rsid w:val="00BA7D2A"/>
    <w:rsid w:val="00BB33EC"/>
    <w:rsid w:val="00BB529D"/>
    <w:rsid w:val="00BC4092"/>
    <w:rsid w:val="00BC54AC"/>
    <w:rsid w:val="00BC7327"/>
    <w:rsid w:val="00BC7342"/>
    <w:rsid w:val="00BD1222"/>
    <w:rsid w:val="00BD131B"/>
    <w:rsid w:val="00BD15FF"/>
    <w:rsid w:val="00BD34E1"/>
    <w:rsid w:val="00BD4AA3"/>
    <w:rsid w:val="00BD51FB"/>
    <w:rsid w:val="00BD6476"/>
    <w:rsid w:val="00BD775E"/>
    <w:rsid w:val="00BE7208"/>
    <w:rsid w:val="00BF0F86"/>
    <w:rsid w:val="00BF1EB5"/>
    <w:rsid w:val="00BF2767"/>
    <w:rsid w:val="00BF5C9D"/>
    <w:rsid w:val="00BF7C50"/>
    <w:rsid w:val="00C00C64"/>
    <w:rsid w:val="00C050D7"/>
    <w:rsid w:val="00C05F77"/>
    <w:rsid w:val="00C11B00"/>
    <w:rsid w:val="00C11D23"/>
    <w:rsid w:val="00C151E2"/>
    <w:rsid w:val="00C2120E"/>
    <w:rsid w:val="00C23972"/>
    <w:rsid w:val="00C24932"/>
    <w:rsid w:val="00C25D36"/>
    <w:rsid w:val="00C27758"/>
    <w:rsid w:val="00C3176D"/>
    <w:rsid w:val="00C35DEC"/>
    <w:rsid w:val="00C3799D"/>
    <w:rsid w:val="00C37BAB"/>
    <w:rsid w:val="00C42A10"/>
    <w:rsid w:val="00C432EF"/>
    <w:rsid w:val="00C43C71"/>
    <w:rsid w:val="00C44846"/>
    <w:rsid w:val="00C44E35"/>
    <w:rsid w:val="00C45331"/>
    <w:rsid w:val="00C47E00"/>
    <w:rsid w:val="00C54FBA"/>
    <w:rsid w:val="00C554A7"/>
    <w:rsid w:val="00C55CE9"/>
    <w:rsid w:val="00C57DE5"/>
    <w:rsid w:val="00C61075"/>
    <w:rsid w:val="00C61695"/>
    <w:rsid w:val="00C61F5F"/>
    <w:rsid w:val="00C6492B"/>
    <w:rsid w:val="00C64DBC"/>
    <w:rsid w:val="00C65B9A"/>
    <w:rsid w:val="00C726F9"/>
    <w:rsid w:val="00C75723"/>
    <w:rsid w:val="00C75870"/>
    <w:rsid w:val="00C75FBF"/>
    <w:rsid w:val="00C76DE3"/>
    <w:rsid w:val="00C810A1"/>
    <w:rsid w:val="00C827ED"/>
    <w:rsid w:val="00C832D7"/>
    <w:rsid w:val="00C84BCC"/>
    <w:rsid w:val="00C85430"/>
    <w:rsid w:val="00C856BF"/>
    <w:rsid w:val="00C85718"/>
    <w:rsid w:val="00C91E63"/>
    <w:rsid w:val="00C92AD3"/>
    <w:rsid w:val="00C9378A"/>
    <w:rsid w:val="00CA0687"/>
    <w:rsid w:val="00CA11C9"/>
    <w:rsid w:val="00CA4498"/>
    <w:rsid w:val="00CA4CB4"/>
    <w:rsid w:val="00CA6DFF"/>
    <w:rsid w:val="00CA71A8"/>
    <w:rsid w:val="00CB0F3C"/>
    <w:rsid w:val="00CB1D7C"/>
    <w:rsid w:val="00CB2259"/>
    <w:rsid w:val="00CB265D"/>
    <w:rsid w:val="00CB6E9A"/>
    <w:rsid w:val="00CC5818"/>
    <w:rsid w:val="00CC654E"/>
    <w:rsid w:val="00CD2A02"/>
    <w:rsid w:val="00CD5CA6"/>
    <w:rsid w:val="00CE231C"/>
    <w:rsid w:val="00CE2E62"/>
    <w:rsid w:val="00CE41A8"/>
    <w:rsid w:val="00CE42E6"/>
    <w:rsid w:val="00CE54B6"/>
    <w:rsid w:val="00CE7E5F"/>
    <w:rsid w:val="00CF3248"/>
    <w:rsid w:val="00CF32AB"/>
    <w:rsid w:val="00CF380C"/>
    <w:rsid w:val="00CF3E08"/>
    <w:rsid w:val="00CF5C6A"/>
    <w:rsid w:val="00D01643"/>
    <w:rsid w:val="00D02103"/>
    <w:rsid w:val="00D0607B"/>
    <w:rsid w:val="00D06DB4"/>
    <w:rsid w:val="00D07550"/>
    <w:rsid w:val="00D12515"/>
    <w:rsid w:val="00D15072"/>
    <w:rsid w:val="00D1532A"/>
    <w:rsid w:val="00D163B3"/>
    <w:rsid w:val="00D2145F"/>
    <w:rsid w:val="00D2355B"/>
    <w:rsid w:val="00D2538A"/>
    <w:rsid w:val="00D314D4"/>
    <w:rsid w:val="00D31AA0"/>
    <w:rsid w:val="00D32270"/>
    <w:rsid w:val="00D33104"/>
    <w:rsid w:val="00D3517B"/>
    <w:rsid w:val="00D351E0"/>
    <w:rsid w:val="00D353D0"/>
    <w:rsid w:val="00D35A83"/>
    <w:rsid w:val="00D3744B"/>
    <w:rsid w:val="00D4371C"/>
    <w:rsid w:val="00D43E42"/>
    <w:rsid w:val="00D476B1"/>
    <w:rsid w:val="00D5084A"/>
    <w:rsid w:val="00D56855"/>
    <w:rsid w:val="00D57C7F"/>
    <w:rsid w:val="00D63490"/>
    <w:rsid w:val="00D704C5"/>
    <w:rsid w:val="00D7279C"/>
    <w:rsid w:val="00D7353E"/>
    <w:rsid w:val="00D73631"/>
    <w:rsid w:val="00D80080"/>
    <w:rsid w:val="00D8012A"/>
    <w:rsid w:val="00D80BF8"/>
    <w:rsid w:val="00D8127A"/>
    <w:rsid w:val="00D82642"/>
    <w:rsid w:val="00D8296B"/>
    <w:rsid w:val="00D84F5C"/>
    <w:rsid w:val="00D875B0"/>
    <w:rsid w:val="00D87730"/>
    <w:rsid w:val="00D92703"/>
    <w:rsid w:val="00D92EA5"/>
    <w:rsid w:val="00D93A6E"/>
    <w:rsid w:val="00DA2532"/>
    <w:rsid w:val="00DA28F4"/>
    <w:rsid w:val="00DA3045"/>
    <w:rsid w:val="00DA39E2"/>
    <w:rsid w:val="00DA52FD"/>
    <w:rsid w:val="00DA53C3"/>
    <w:rsid w:val="00DA6E8E"/>
    <w:rsid w:val="00DA70A4"/>
    <w:rsid w:val="00DB472E"/>
    <w:rsid w:val="00DB4BF8"/>
    <w:rsid w:val="00DB6592"/>
    <w:rsid w:val="00DC03B2"/>
    <w:rsid w:val="00DC0758"/>
    <w:rsid w:val="00DC3BDC"/>
    <w:rsid w:val="00DD072B"/>
    <w:rsid w:val="00DD0F87"/>
    <w:rsid w:val="00DD1D10"/>
    <w:rsid w:val="00DD3607"/>
    <w:rsid w:val="00DD5DD5"/>
    <w:rsid w:val="00DD6359"/>
    <w:rsid w:val="00DE00F0"/>
    <w:rsid w:val="00DE121F"/>
    <w:rsid w:val="00DE20CA"/>
    <w:rsid w:val="00DE305C"/>
    <w:rsid w:val="00DE4BC4"/>
    <w:rsid w:val="00DE4CDE"/>
    <w:rsid w:val="00DF18B8"/>
    <w:rsid w:val="00DF4C90"/>
    <w:rsid w:val="00DF6623"/>
    <w:rsid w:val="00DF71A5"/>
    <w:rsid w:val="00E013AE"/>
    <w:rsid w:val="00E05794"/>
    <w:rsid w:val="00E07188"/>
    <w:rsid w:val="00E0766A"/>
    <w:rsid w:val="00E07739"/>
    <w:rsid w:val="00E078A1"/>
    <w:rsid w:val="00E11416"/>
    <w:rsid w:val="00E120E5"/>
    <w:rsid w:val="00E129D7"/>
    <w:rsid w:val="00E14218"/>
    <w:rsid w:val="00E154C1"/>
    <w:rsid w:val="00E20EC9"/>
    <w:rsid w:val="00E22DB9"/>
    <w:rsid w:val="00E24F5F"/>
    <w:rsid w:val="00E251B0"/>
    <w:rsid w:val="00E262E7"/>
    <w:rsid w:val="00E274B9"/>
    <w:rsid w:val="00E27D41"/>
    <w:rsid w:val="00E30371"/>
    <w:rsid w:val="00E30A11"/>
    <w:rsid w:val="00E3118D"/>
    <w:rsid w:val="00E333D1"/>
    <w:rsid w:val="00E3415D"/>
    <w:rsid w:val="00E4475B"/>
    <w:rsid w:val="00E46F23"/>
    <w:rsid w:val="00E509D4"/>
    <w:rsid w:val="00E52204"/>
    <w:rsid w:val="00E53167"/>
    <w:rsid w:val="00E53D0C"/>
    <w:rsid w:val="00E54668"/>
    <w:rsid w:val="00E54A35"/>
    <w:rsid w:val="00E54E7F"/>
    <w:rsid w:val="00E607B5"/>
    <w:rsid w:val="00E60C0B"/>
    <w:rsid w:val="00E61050"/>
    <w:rsid w:val="00E630A9"/>
    <w:rsid w:val="00E634F3"/>
    <w:rsid w:val="00E65372"/>
    <w:rsid w:val="00E65829"/>
    <w:rsid w:val="00E65FDB"/>
    <w:rsid w:val="00E6734D"/>
    <w:rsid w:val="00E6742D"/>
    <w:rsid w:val="00E67FCA"/>
    <w:rsid w:val="00E71429"/>
    <w:rsid w:val="00E7147B"/>
    <w:rsid w:val="00E74853"/>
    <w:rsid w:val="00E74D37"/>
    <w:rsid w:val="00E751C4"/>
    <w:rsid w:val="00E775ED"/>
    <w:rsid w:val="00E825DB"/>
    <w:rsid w:val="00E85A68"/>
    <w:rsid w:val="00E87493"/>
    <w:rsid w:val="00E87D6E"/>
    <w:rsid w:val="00E915BE"/>
    <w:rsid w:val="00E92A1C"/>
    <w:rsid w:val="00E93309"/>
    <w:rsid w:val="00E94203"/>
    <w:rsid w:val="00E96EFC"/>
    <w:rsid w:val="00E97293"/>
    <w:rsid w:val="00EA02A7"/>
    <w:rsid w:val="00EA0FE0"/>
    <w:rsid w:val="00EA3198"/>
    <w:rsid w:val="00EA3316"/>
    <w:rsid w:val="00EA4C48"/>
    <w:rsid w:val="00EA4E1C"/>
    <w:rsid w:val="00EA7BE6"/>
    <w:rsid w:val="00EB0A29"/>
    <w:rsid w:val="00EB4A08"/>
    <w:rsid w:val="00EB52C6"/>
    <w:rsid w:val="00EB5339"/>
    <w:rsid w:val="00EB6444"/>
    <w:rsid w:val="00EB6A07"/>
    <w:rsid w:val="00EC0796"/>
    <w:rsid w:val="00EC1134"/>
    <w:rsid w:val="00EC22E7"/>
    <w:rsid w:val="00EC2581"/>
    <w:rsid w:val="00EC4B74"/>
    <w:rsid w:val="00EC65F8"/>
    <w:rsid w:val="00EC7B28"/>
    <w:rsid w:val="00ED1F64"/>
    <w:rsid w:val="00ED26A7"/>
    <w:rsid w:val="00ED3428"/>
    <w:rsid w:val="00ED34F9"/>
    <w:rsid w:val="00ED3C30"/>
    <w:rsid w:val="00ED3D96"/>
    <w:rsid w:val="00EE0816"/>
    <w:rsid w:val="00EE0849"/>
    <w:rsid w:val="00EE141B"/>
    <w:rsid w:val="00EE14A0"/>
    <w:rsid w:val="00EE18F4"/>
    <w:rsid w:val="00EE3DFF"/>
    <w:rsid w:val="00EE3EDD"/>
    <w:rsid w:val="00EE41F6"/>
    <w:rsid w:val="00EE4B25"/>
    <w:rsid w:val="00EE536C"/>
    <w:rsid w:val="00EE574B"/>
    <w:rsid w:val="00EF0482"/>
    <w:rsid w:val="00EF47FC"/>
    <w:rsid w:val="00EF5BF2"/>
    <w:rsid w:val="00EF6DD4"/>
    <w:rsid w:val="00EF7F1E"/>
    <w:rsid w:val="00F00618"/>
    <w:rsid w:val="00F00912"/>
    <w:rsid w:val="00F0216F"/>
    <w:rsid w:val="00F034E7"/>
    <w:rsid w:val="00F16E5D"/>
    <w:rsid w:val="00F17B3F"/>
    <w:rsid w:val="00F20504"/>
    <w:rsid w:val="00F2250B"/>
    <w:rsid w:val="00F2672A"/>
    <w:rsid w:val="00F26B21"/>
    <w:rsid w:val="00F27F40"/>
    <w:rsid w:val="00F32D9E"/>
    <w:rsid w:val="00F33630"/>
    <w:rsid w:val="00F37E92"/>
    <w:rsid w:val="00F42888"/>
    <w:rsid w:val="00F46F46"/>
    <w:rsid w:val="00F47901"/>
    <w:rsid w:val="00F47D4D"/>
    <w:rsid w:val="00F5188B"/>
    <w:rsid w:val="00F51DEA"/>
    <w:rsid w:val="00F5200D"/>
    <w:rsid w:val="00F52A20"/>
    <w:rsid w:val="00F53572"/>
    <w:rsid w:val="00F5643F"/>
    <w:rsid w:val="00F57344"/>
    <w:rsid w:val="00F627A9"/>
    <w:rsid w:val="00F62C41"/>
    <w:rsid w:val="00F63D89"/>
    <w:rsid w:val="00F650D1"/>
    <w:rsid w:val="00F65DE5"/>
    <w:rsid w:val="00F663C2"/>
    <w:rsid w:val="00F664C8"/>
    <w:rsid w:val="00F66A6A"/>
    <w:rsid w:val="00F67635"/>
    <w:rsid w:val="00F7189C"/>
    <w:rsid w:val="00F7375B"/>
    <w:rsid w:val="00F76F7B"/>
    <w:rsid w:val="00F77007"/>
    <w:rsid w:val="00F80562"/>
    <w:rsid w:val="00F81EB9"/>
    <w:rsid w:val="00F83B2E"/>
    <w:rsid w:val="00F85152"/>
    <w:rsid w:val="00F86A61"/>
    <w:rsid w:val="00FA2781"/>
    <w:rsid w:val="00FA39C2"/>
    <w:rsid w:val="00FB3D14"/>
    <w:rsid w:val="00FB6E05"/>
    <w:rsid w:val="00FB7895"/>
    <w:rsid w:val="00FB7B67"/>
    <w:rsid w:val="00FC1948"/>
    <w:rsid w:val="00FC2BC6"/>
    <w:rsid w:val="00FC31CA"/>
    <w:rsid w:val="00FC53A4"/>
    <w:rsid w:val="00FD0139"/>
    <w:rsid w:val="00FD0942"/>
    <w:rsid w:val="00FD0F15"/>
    <w:rsid w:val="00FD1694"/>
    <w:rsid w:val="00FD16C8"/>
    <w:rsid w:val="00FD23B2"/>
    <w:rsid w:val="00FD2831"/>
    <w:rsid w:val="00FD299A"/>
    <w:rsid w:val="00FD53E9"/>
    <w:rsid w:val="00FD5EF1"/>
    <w:rsid w:val="00FD6BB1"/>
    <w:rsid w:val="00FD739E"/>
    <w:rsid w:val="00FE0194"/>
    <w:rsid w:val="00FE1704"/>
    <w:rsid w:val="00FE1F4B"/>
    <w:rsid w:val="00FE24A8"/>
    <w:rsid w:val="00FE4F06"/>
    <w:rsid w:val="00FE4F75"/>
    <w:rsid w:val="00FE586D"/>
    <w:rsid w:val="00FF6182"/>
    <w:rsid w:val="00FF7E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5E2055BA"/>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077"/>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1"/>
      </w:numPr>
      <w:tabs>
        <w:tab w:val="left" w:pos="720"/>
      </w:tabs>
      <w:jc w:val="both"/>
      <w:outlineLvl w:val="6"/>
    </w:pPr>
    <w:rPr>
      <w:b/>
      <w:bCs/>
      <w:sz w:val="24"/>
    </w:rPr>
  </w:style>
  <w:style w:type="paragraph" w:styleId="Ttulo8">
    <w:name w:val="heading 8"/>
    <w:basedOn w:val="Normal"/>
    <w:next w:val="Normal"/>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sz="6" w:space="1" w:color="auto"/>
        <w:left w:val="single" w:sz="6" w:space="1" w:color="auto"/>
        <w:bottom w:val="single" w:sz="6" w:space="1" w:color="auto"/>
        <w:right w:val="single" w:sz="6" w:space="1" w:color="auto"/>
      </w:pBdr>
      <w:jc w:val="both"/>
    </w:pPr>
    <w:rPr>
      <w:b/>
      <w:bCs/>
      <w:sz w:val="24"/>
    </w:rPr>
  </w:style>
  <w:style w:type="character" w:styleId="Hyperlink">
    <w:name w:val="Hyperlink"/>
    <w:uiPriority w:val="99"/>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customStyle="1" w:styleId="Normalalternativo">
    <w:name w:val="Normal alternativo"/>
    <w:basedOn w:val="Normal"/>
    <w:rsid w:val="000C3D60"/>
    <w:pPr>
      <w:widowControl/>
      <w:numPr>
        <w:numId w:val="3"/>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semiHidden/>
    <w:rsid w:val="004B18C7"/>
  </w:style>
  <w:style w:type="paragraph" w:styleId="Assuntodocomentrio">
    <w:name w:val="annotation subject"/>
    <w:basedOn w:val="Textodecomentrio"/>
    <w:next w:val="Textodecomentrio"/>
    <w:semiHidden/>
    <w:rsid w:val="004B18C7"/>
    <w:rPr>
      <w:b/>
      <w:bCs/>
    </w:rPr>
  </w:style>
  <w:style w:type="paragraph" w:customStyle="1" w:styleId="CharCharCharCharChar">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uiPriority w:val="34"/>
    <w:qFormat/>
    <w:rsid w:val="00995DBE"/>
    <w:pPr>
      <w:ind w:left="708"/>
    </w:pPr>
  </w:style>
  <w:style w:type="paragraph" w:customStyle="1" w:styleId="CharChar4">
    <w:name w:val="Char Char4"/>
    <w:basedOn w:val="Normal"/>
    <w:next w:val="Normal"/>
    <w:semiHidden/>
    <w:rsid w:val="00572018"/>
    <w:pPr>
      <w:widowControl/>
      <w:spacing w:after="160" w:line="240" w:lineRule="exact"/>
    </w:pPr>
    <w:rPr>
      <w:rFonts w:ascii="Arial" w:hAnsi="Arial" w:cs="Arial"/>
      <w:snapToGrid/>
      <w:lang w:val="en-US" w:eastAsia="en-US"/>
    </w:rPr>
  </w:style>
  <w:style w:type="character" w:customStyle="1" w:styleId="TextodenotaderodapChar">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eastAsia="Calibri" w:hAnsi="Consolas"/>
      <w:snapToGrid/>
      <w:sz w:val="21"/>
      <w:szCs w:val="21"/>
      <w:lang w:eastAsia="en-US"/>
    </w:rPr>
  </w:style>
  <w:style w:type="character" w:customStyle="1" w:styleId="TextosemFormataoChar">
    <w:name w:val="Texto sem Formatação Char"/>
    <w:link w:val="TextosemFormatao"/>
    <w:uiPriority w:val="99"/>
    <w:rsid w:val="00F51DEA"/>
    <w:rPr>
      <w:rFonts w:ascii="Consolas" w:eastAsia="Calibri" w:hAnsi="Consolas"/>
      <w:sz w:val="21"/>
      <w:szCs w:val="21"/>
      <w:lang w:eastAsia="en-US"/>
    </w:rPr>
  </w:style>
  <w:style w:type="character" w:customStyle="1" w:styleId="RodapChar">
    <w:name w:val="Rodapé Char"/>
    <w:link w:val="Rodap"/>
    <w:uiPriority w:val="99"/>
    <w:rsid w:val="00C42A10"/>
    <w:rPr>
      <w:snapToGrid w:val="0"/>
      <w:sz w:val="22"/>
    </w:rPr>
  </w:style>
  <w:style w:type="paragraph" w:customStyle="1" w:styleId="Default">
    <w:name w:val="Default"/>
    <w:rsid w:val="00244A0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333325">
      <w:bodyDiv w:val="1"/>
      <w:marLeft w:val="0"/>
      <w:marRight w:val="0"/>
      <w:marTop w:val="0"/>
      <w:marBottom w:val="0"/>
      <w:divBdr>
        <w:top w:val="none" w:sz="0" w:space="0" w:color="auto"/>
        <w:left w:val="none" w:sz="0" w:space="0" w:color="auto"/>
        <w:bottom w:val="none" w:sz="0" w:space="0" w:color="auto"/>
        <w:right w:val="none" w:sz="0" w:space="0" w:color="auto"/>
      </w:divBdr>
    </w:div>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433403135">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832374650">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economia/pt-br/acesso-a-informacao/sei/usuario-externo-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192dd979ce2c2b65ced3ee553377bef1">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faf133785799a624abe76fcb820e870b"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lcf76f155ced4ddcb4097134ff3c332f" minOccurs="0"/>
                <xsd:element ref="ns3:TaxCatchAll"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07d3e00a-51d6-4498-925f-a34cb806a28e}"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6FA24F-3C86-4A3D-A428-AC74E015E008}">
  <ds:schemaRefs>
    <ds:schemaRef ds:uri="http://purl.org/dc/dcmitype/"/>
    <ds:schemaRef ds:uri="http://schemas.microsoft.com/office/2006/documentManagement/types"/>
    <ds:schemaRef ds:uri="http://purl.org/dc/terms/"/>
    <ds:schemaRef ds:uri="920f825e-d284-4e86-ae9b-448c8e7a12c8"/>
    <ds:schemaRef ds:uri="http://schemas.microsoft.com/office/2006/metadata/properties"/>
    <ds:schemaRef ds:uri="http://schemas.microsoft.com/office/infopath/2007/PartnerControls"/>
    <ds:schemaRef ds:uri="6ade6551-29d1-4f87-9430-cb44f82e3359"/>
    <ds:schemaRef ds:uri="http://schemas.openxmlformats.org/package/2006/metadata/core-properties"/>
    <ds:schemaRef ds:uri="http://www.w3.org/XML/1998/namespace"/>
    <ds:schemaRef ds:uri="http://purl.org/dc/elements/1.1/"/>
  </ds:schemaRefs>
</ds:datastoreItem>
</file>

<file path=customXml/itemProps2.xml><?xml version="1.0" encoding="utf-8"?>
<ds:datastoreItem xmlns:ds="http://schemas.openxmlformats.org/officeDocument/2006/customXml" ds:itemID="{A3F2CE86-1D18-439B-A958-A173838B32F2}">
  <ds:schemaRefs>
    <ds:schemaRef ds:uri="http://schemas.openxmlformats.org/officeDocument/2006/bibliography"/>
  </ds:schemaRefs>
</ds:datastoreItem>
</file>

<file path=customXml/itemProps3.xml><?xml version="1.0" encoding="utf-8"?>
<ds:datastoreItem xmlns:ds="http://schemas.openxmlformats.org/officeDocument/2006/customXml" ds:itemID="{3D0877D3-D696-44B5-BA05-637EA870F336}">
  <ds:schemaRefs>
    <ds:schemaRef ds:uri="http://schemas.microsoft.com/sharepoint/v3/contenttype/forms"/>
  </ds:schemaRefs>
</ds:datastoreItem>
</file>

<file path=customXml/itemProps4.xml><?xml version="1.0" encoding="utf-8"?>
<ds:datastoreItem xmlns:ds="http://schemas.openxmlformats.org/officeDocument/2006/customXml" ds:itemID="{35286847-DC3F-4FEF-8AE7-EB0619792F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8343</Words>
  <Characters>45056</Characters>
  <Application>Microsoft Office Word</Application>
  <DocSecurity>2</DocSecurity>
  <Lines>375</Lines>
  <Paragraphs>106</Paragraphs>
  <ScaleCrop>false</ScaleCrop>
  <HeadingPairs>
    <vt:vector size="2" baseType="variant">
      <vt:variant>
        <vt:lpstr>Título</vt:lpstr>
      </vt:variant>
      <vt:variant>
        <vt:i4>1</vt:i4>
      </vt:variant>
    </vt:vector>
  </HeadingPairs>
  <TitlesOfParts>
    <vt:vector size="1" baseType="lpstr">
      <vt:lpstr>QUESTIONÁRIO DE IMPORTADORES</vt:lpstr>
    </vt:vector>
  </TitlesOfParts>
  <Company>SECEX</Company>
  <LinksUpToDate>false</LinksUpToDate>
  <CharactersWithSpaces>53293</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Thiago Fernandes Aquino</cp:lastModifiedBy>
  <cp:revision>2</cp:revision>
  <cp:lastPrinted>2015-06-23T13:05:00Z</cp:lastPrinted>
  <dcterms:created xsi:type="dcterms:W3CDTF">2025-01-22T19:54:00Z</dcterms:created>
  <dcterms:modified xsi:type="dcterms:W3CDTF">2025-01-22T19:54:00Z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